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81FA3" w14:textId="7D9B819D" w:rsidR="00FC3F47" w:rsidRDefault="00FC3F47" w:rsidP="00C23108">
      <w:pPr>
        <w:widowControl/>
        <w:jc w:val="left"/>
        <w:rPr>
          <w:rFonts w:ascii="ＭＳ 明朝" w:hAnsi="ＭＳ 明朝"/>
          <w:szCs w:val="21"/>
        </w:rPr>
      </w:pPr>
      <w:r>
        <w:rPr>
          <w:rFonts w:ascii="ＭＳ 明朝" w:hAnsi="ＭＳ 明朝" w:hint="eastAsia"/>
          <w:szCs w:val="21"/>
        </w:rPr>
        <w:t>（別紙）</w:t>
      </w:r>
    </w:p>
    <w:p w14:paraId="48D64A0F" w14:textId="6A87D926" w:rsidR="00C47152" w:rsidRDefault="00320C4F" w:rsidP="00B02273">
      <w:pPr>
        <w:rPr>
          <w:rFonts w:ascii="ＭＳ 明朝" w:hAnsi="ＭＳ 明朝"/>
          <w:szCs w:val="21"/>
        </w:rPr>
      </w:pPr>
      <w:r>
        <w:rPr>
          <w:rFonts w:ascii="ＭＳ 明朝" w:hAnsi="ＭＳ 明朝" w:hint="eastAsia"/>
          <w:szCs w:val="21"/>
        </w:rPr>
        <w:t>事業継続力強化計画</w:t>
      </w:r>
      <w:r w:rsidR="00B62E63">
        <w:rPr>
          <w:rFonts w:ascii="ＭＳ 明朝" w:hAnsi="ＭＳ 明朝" w:hint="eastAsia"/>
          <w:szCs w:val="21"/>
        </w:rPr>
        <w:t xml:space="preserve">　</w:t>
      </w:r>
    </w:p>
    <w:p w14:paraId="5FE3EDB9" w14:textId="77777777" w:rsidR="00122D41" w:rsidRDefault="00B62E63" w:rsidP="00B02273">
      <w:pPr>
        <w:rPr>
          <w:rFonts w:ascii="ＭＳ 明朝" w:hAnsi="ＭＳ 明朝"/>
          <w:szCs w:val="21"/>
        </w:rPr>
      </w:pPr>
      <w:r>
        <w:rPr>
          <w:rFonts w:ascii="ＭＳ 明朝" w:hAnsi="ＭＳ 明朝" w:hint="eastAsia"/>
          <w:szCs w:val="21"/>
        </w:rPr>
        <w:t xml:space="preserve">　　　　　</w:t>
      </w:r>
    </w:p>
    <w:p w14:paraId="4623CEF6" w14:textId="77777777" w:rsidR="00584025" w:rsidRPr="00C47152" w:rsidRDefault="00205B9D" w:rsidP="00E15E56">
      <w:pPr>
        <w:rPr>
          <w:rFonts w:ascii="ＭＳ 明朝" w:hAnsi="ＭＳ 明朝"/>
          <w:szCs w:val="21"/>
        </w:rPr>
      </w:pPr>
      <w:r>
        <w:rPr>
          <w:rFonts w:ascii="ＭＳ 明朝" w:hAnsi="ＭＳ 明朝" w:hint="eastAsia"/>
          <w:szCs w:val="21"/>
        </w:rPr>
        <w:t>１</w:t>
      </w:r>
      <w:r w:rsidR="007E2D50" w:rsidRPr="00207E2D">
        <w:rPr>
          <w:rFonts w:ascii="ＭＳ 明朝" w:hAnsi="ＭＳ 明朝" w:hint="eastAsia"/>
          <w:szCs w:val="21"/>
        </w:rPr>
        <w:t xml:space="preserve">　</w:t>
      </w:r>
      <w:r w:rsidR="00207E2D" w:rsidRPr="00207E2D">
        <w:rPr>
          <w:rFonts w:ascii="ＭＳ 明朝" w:hAnsi="ＭＳ 明朝" w:hint="eastAsia"/>
          <w:szCs w:val="21"/>
        </w:rPr>
        <w:t>名称等</w:t>
      </w:r>
    </w:p>
    <w:p w14:paraId="41219E50" w14:textId="4D8CA450" w:rsidR="00A372AB" w:rsidRPr="00FC083B" w:rsidRDefault="00A372AB" w:rsidP="00A372AB">
      <w:pPr>
        <w:rPr>
          <w:rFonts w:asciiTheme="minorEastAsia" w:eastAsiaTheme="minorEastAsia" w:hAnsiTheme="minorEastAsia"/>
          <w:sz w:val="20"/>
        </w:rPr>
      </w:pP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 xml:space="preserve">　フ</w:t>
            </w:r>
          </w:rt>
          <w:rubyBase>
            <w:r w:rsidR="00A372AB" w:rsidRPr="00FC083B">
              <w:rPr>
                <w:rFonts w:asciiTheme="minorEastAsia" w:eastAsiaTheme="minorEastAsia" w:hAnsiTheme="minorEastAsia" w:hint="eastAsia"/>
                <w:sz w:val="20"/>
              </w:rPr>
              <w:t>事</w:t>
            </w:r>
          </w:rubyBase>
        </w:ruby>
      </w:r>
      <w:r w:rsidRPr="00FC083B">
        <w:rPr>
          <w:rFonts w:asciiTheme="minorEastAsia" w:eastAsiaTheme="minorEastAsia" w:hAnsiTheme="minorEastAsia" w:hint="eastAsia"/>
          <w:sz w:val="20"/>
        </w:rPr>
        <w:t>業者</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リ</w:t>
            </w:r>
          </w:rt>
          <w:rubyBase>
            <w:r w:rsidR="00A372AB" w:rsidRPr="00FC083B">
              <w:rPr>
                <w:rFonts w:asciiTheme="minorEastAsia" w:eastAsiaTheme="minorEastAsia" w:hAnsiTheme="minorEastAsia" w:hint="eastAsia"/>
                <w:sz w:val="20"/>
              </w:rPr>
              <w:t>の</w:t>
            </w:r>
          </w:rubyBase>
        </w:ruby>
      </w:r>
      <w:r w:rsidRPr="00FC083B">
        <w:rPr>
          <w:rFonts w:asciiTheme="minorEastAsia" w:eastAsiaTheme="minorEastAsia" w:hAnsiTheme="minorEastAsia" w:hint="eastAsia"/>
          <w:sz w:val="20"/>
        </w:rPr>
        <w:t>氏名</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ガ</w:t>
            </w:r>
          </w:rt>
          <w:rubyBase>
            <w:r w:rsidR="00A372AB" w:rsidRPr="00FC083B">
              <w:rPr>
                <w:rFonts w:asciiTheme="minorEastAsia" w:eastAsiaTheme="minorEastAsia" w:hAnsiTheme="minorEastAsia" w:hint="eastAsia"/>
                <w:sz w:val="20"/>
              </w:rPr>
              <w:t>又</w:t>
            </w:r>
          </w:rubyBase>
        </w:ruby>
      </w:r>
      <w:r w:rsidRPr="00FC083B">
        <w:rPr>
          <w:rFonts w:asciiTheme="minorEastAsia" w:eastAsiaTheme="minorEastAsia" w:hAnsiTheme="minorEastAsia" w:hint="eastAsia"/>
          <w:sz w:val="20"/>
        </w:rPr>
        <w:t>は</w:t>
      </w:r>
      <w:r w:rsidRPr="00FC083B">
        <w:rPr>
          <w:rFonts w:asciiTheme="minorEastAsia" w:eastAsiaTheme="minorEastAsia" w:hAnsiTheme="minorEastAsia"/>
          <w:sz w:val="20"/>
        </w:rPr>
        <w:ruby>
          <w:rubyPr>
            <w:rubyAlign w:val="distributeSpace"/>
            <w:hps w:val="10"/>
            <w:hpsRaise w:val="18"/>
            <w:hpsBaseText w:val="20"/>
            <w:lid w:val="ja-JP"/>
          </w:rubyPr>
          <w:rt>
            <w:r w:rsidR="00A372AB" w:rsidRPr="00FC083B">
              <w:rPr>
                <w:rFonts w:asciiTheme="minorEastAsia" w:eastAsiaTheme="minorEastAsia" w:hAnsiTheme="minorEastAsia" w:hint="eastAsia"/>
                <w:sz w:val="10"/>
              </w:rPr>
              <w:t>ナ</w:t>
            </w:r>
          </w:rt>
          <w:rubyBase>
            <w:r w:rsidR="00A372AB" w:rsidRPr="00FC083B">
              <w:rPr>
                <w:rFonts w:asciiTheme="minorEastAsia" w:eastAsiaTheme="minorEastAsia" w:hAnsiTheme="minorEastAsia" w:hint="eastAsia"/>
                <w:sz w:val="20"/>
              </w:rPr>
              <w:t>名称</w:t>
            </w:r>
          </w:rubyBase>
        </w:ruby>
      </w:r>
      <w:r>
        <w:rPr>
          <w:rFonts w:asciiTheme="minorEastAsia" w:eastAsiaTheme="minorEastAsia" w:hAnsiTheme="minorEastAsia" w:hint="eastAsia"/>
          <w:sz w:val="20"/>
        </w:rPr>
        <w:t xml:space="preserve">　　</w:t>
      </w:r>
      <w:r w:rsidRPr="00A91FE7">
        <w:rPr>
          <w:rFonts w:asciiTheme="minorEastAsia" w:eastAsiaTheme="minorEastAsia" w:hAnsiTheme="minorEastAsia" w:hint="eastAsia"/>
          <w:sz w:val="20"/>
          <w:u w:val="single"/>
        </w:rPr>
        <w:t xml:space="preserve">　　</w:t>
      </w:r>
      <w:r w:rsidRPr="00FC083B">
        <w:rPr>
          <w:rFonts w:asciiTheme="minorEastAsia" w:eastAsiaTheme="minorEastAsia" w:hAnsiTheme="minorEastAsia"/>
          <w:u w:val="single"/>
        </w:rPr>
        <w:tab/>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u w:val="single"/>
        </w:rPr>
        <w:t xml:space="preserve">     </w:t>
      </w:r>
      <w:r w:rsidRPr="00FC083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r w:rsidRPr="00FC083B">
        <w:rPr>
          <w:rFonts w:asciiTheme="minorEastAsia" w:eastAsiaTheme="minorEastAsia" w:hAnsiTheme="minorEastAsia" w:hint="eastAsia"/>
          <w:sz w:val="20"/>
        </w:rPr>
        <w:t xml:space="preserve">　</w:t>
      </w:r>
      <w:r w:rsidRPr="00FC083B">
        <w:rPr>
          <w:rFonts w:asciiTheme="minorEastAsia" w:eastAsiaTheme="minorEastAsia" w:hAnsiTheme="minorEastAsia"/>
          <w:sz w:val="20"/>
        </w:rPr>
        <w:t xml:space="preserve">   </w:t>
      </w:r>
    </w:p>
    <w:p w14:paraId="04ADBB38" w14:textId="5621B8DA" w:rsidR="00501755" w:rsidRPr="00617813" w:rsidRDefault="00C51C42" w:rsidP="006C276D">
      <w:pPr>
        <w:rPr>
          <w:szCs w:val="21"/>
        </w:rPr>
      </w:pPr>
      <w:r w:rsidRPr="00130304">
        <w:rPr>
          <w:rFonts w:hint="eastAsia"/>
          <w:kern w:val="0"/>
          <w:szCs w:val="21"/>
        </w:rPr>
        <w:t>代表者の役職名及び氏名</w:t>
      </w:r>
      <w:r w:rsidR="00B21E12">
        <w:rPr>
          <w:rFonts w:hint="eastAsia"/>
          <w:kern w:val="0"/>
          <w:szCs w:val="21"/>
        </w:rPr>
        <w:t xml:space="preserve">　</w:t>
      </w:r>
      <w:r w:rsidR="00117A6A">
        <w:rPr>
          <w:rFonts w:hint="eastAsia"/>
          <w:kern w:val="0"/>
          <w:szCs w:val="21"/>
        </w:rPr>
        <w:t xml:space="preserve">　</w:t>
      </w:r>
      <w:r w:rsidR="00C47152" w:rsidRPr="00130304">
        <w:rPr>
          <w:szCs w:val="21"/>
          <w:u w:val="single"/>
        </w:rPr>
        <w:tab/>
      </w:r>
      <w:r w:rsidR="00024DB3" w:rsidRPr="00130304">
        <w:rPr>
          <w:rFonts w:hint="eastAsia"/>
          <w:szCs w:val="21"/>
          <w:u w:val="single"/>
        </w:rPr>
        <w:t xml:space="preserve">　</w:t>
      </w:r>
      <w:r w:rsidR="006C276D" w:rsidRPr="00617813">
        <w:rPr>
          <w:rFonts w:hint="eastAsia"/>
          <w:szCs w:val="21"/>
          <w:u w:val="single"/>
        </w:rPr>
        <w:t xml:space="preserve">　　　　　</w:t>
      </w:r>
      <w:r w:rsidR="00903315" w:rsidRPr="00617813">
        <w:rPr>
          <w:szCs w:val="21"/>
          <w:u w:val="single"/>
        </w:rPr>
        <w:t xml:space="preserve">    </w:t>
      </w:r>
      <w:r w:rsidR="00C47152" w:rsidRPr="00617813">
        <w:rPr>
          <w:szCs w:val="21"/>
          <w:u w:val="single"/>
        </w:rPr>
        <w:tab/>
      </w:r>
      <w:r w:rsidR="00337935" w:rsidRPr="00617813">
        <w:rPr>
          <w:szCs w:val="21"/>
          <w:u w:val="single"/>
        </w:rPr>
        <w:t xml:space="preserve"> </w:t>
      </w:r>
      <w:r w:rsidR="006C276D" w:rsidRPr="00617813">
        <w:rPr>
          <w:szCs w:val="21"/>
          <w:u w:val="single"/>
        </w:rPr>
        <w:t xml:space="preserve">   </w:t>
      </w:r>
      <w:r w:rsidR="00C371B4" w:rsidRPr="00617813">
        <w:rPr>
          <w:rFonts w:hint="eastAsia"/>
          <w:szCs w:val="21"/>
          <w:u w:val="single"/>
        </w:rPr>
        <w:t xml:space="preserve">　</w:t>
      </w:r>
      <w:r w:rsidRPr="00617813">
        <w:rPr>
          <w:szCs w:val="21"/>
          <w:u w:val="single"/>
        </w:rPr>
        <w:t xml:space="preserve">                       </w:t>
      </w:r>
      <w:r w:rsidR="00531643">
        <w:rPr>
          <w:rFonts w:hint="eastAsia"/>
          <w:szCs w:val="21"/>
          <w:u w:val="single"/>
        </w:rPr>
        <w:t xml:space="preserve">　　　</w:t>
      </w:r>
    </w:p>
    <w:p w14:paraId="7216F652" w14:textId="66BD5BC2" w:rsidR="006C276D" w:rsidRPr="002B3EA3" w:rsidRDefault="00C47152" w:rsidP="006C276D">
      <w:pPr>
        <w:rPr>
          <w:szCs w:val="21"/>
          <w:u w:val="single"/>
        </w:rPr>
      </w:pPr>
      <w:r w:rsidRPr="00617813">
        <w:rPr>
          <w:rFonts w:hint="eastAsia"/>
          <w:szCs w:val="21"/>
        </w:rPr>
        <w:t>資本金又は出資の額</w:t>
      </w:r>
      <w:r w:rsidR="00081B41" w:rsidRPr="00617813">
        <w:rPr>
          <w:rFonts w:hint="eastAsia"/>
          <w:szCs w:val="21"/>
        </w:rPr>
        <w:t xml:space="preserve">　　</w:t>
      </w:r>
      <w:r w:rsidR="00C63DCC">
        <w:rPr>
          <w:rFonts w:hint="eastAsia"/>
          <w:szCs w:val="21"/>
          <w:u w:val="single"/>
        </w:rPr>
        <w:t xml:space="preserve">　</w:t>
      </w:r>
      <w:r w:rsidR="00531643">
        <w:rPr>
          <w:rFonts w:hint="eastAsia"/>
          <w:szCs w:val="21"/>
          <w:u w:val="single"/>
        </w:rPr>
        <w:t xml:space="preserve">　　　　</w:t>
      </w:r>
      <w:r w:rsidR="006C276D" w:rsidRPr="001215FF">
        <w:rPr>
          <w:szCs w:val="21"/>
          <w:u w:val="single"/>
        </w:rPr>
        <w:t xml:space="preserve">  </w:t>
      </w:r>
      <w:r w:rsidR="00E83577" w:rsidRPr="001215FF">
        <w:rPr>
          <w:rFonts w:hint="eastAsia"/>
          <w:szCs w:val="21"/>
        </w:rPr>
        <w:t xml:space="preserve">　</w:t>
      </w:r>
      <w:r w:rsidR="00322CB5" w:rsidRPr="001215FF">
        <w:rPr>
          <w:szCs w:val="21"/>
        </w:rPr>
        <w:t xml:space="preserve"> </w:t>
      </w:r>
      <w:r w:rsidR="00531643">
        <w:rPr>
          <w:rFonts w:hint="eastAsia"/>
          <w:szCs w:val="21"/>
        </w:rPr>
        <w:t xml:space="preserve">　　　　　</w:t>
      </w:r>
      <w:r w:rsidR="00531643">
        <w:rPr>
          <w:rFonts w:hint="eastAsia"/>
          <w:szCs w:val="21"/>
        </w:rPr>
        <w:t xml:space="preserve"> </w:t>
      </w:r>
      <w:r w:rsidR="00337935" w:rsidRPr="001215FF">
        <w:rPr>
          <w:rFonts w:hint="eastAsia"/>
          <w:szCs w:val="21"/>
        </w:rPr>
        <w:t>常時使用する従業員の数</w:t>
      </w:r>
      <w:r w:rsidR="006B6940" w:rsidRPr="001215FF">
        <w:rPr>
          <w:rFonts w:hint="eastAsia"/>
          <w:szCs w:val="21"/>
        </w:rPr>
        <w:t xml:space="preserve">　</w:t>
      </w:r>
      <w:r w:rsidR="00B21E12">
        <w:rPr>
          <w:rFonts w:hint="eastAsia"/>
          <w:szCs w:val="21"/>
        </w:rPr>
        <w:t xml:space="preserve">　</w:t>
      </w:r>
      <w:r w:rsidR="00024DB3" w:rsidRPr="001215FF">
        <w:rPr>
          <w:rFonts w:hint="eastAsia"/>
          <w:szCs w:val="21"/>
          <w:u w:val="single"/>
        </w:rPr>
        <w:t xml:space="preserve">　</w:t>
      </w:r>
      <w:r w:rsidR="00337935" w:rsidRPr="002B3EA3">
        <w:rPr>
          <w:rFonts w:hint="eastAsia"/>
          <w:szCs w:val="21"/>
          <w:u w:val="single"/>
        </w:rPr>
        <w:t xml:space="preserve">　　　</w:t>
      </w:r>
      <w:r w:rsidR="00A261A4" w:rsidRPr="002B3EA3">
        <w:rPr>
          <w:szCs w:val="21"/>
          <w:u w:val="single"/>
        </w:rPr>
        <w:t xml:space="preserve">    </w:t>
      </w:r>
    </w:p>
    <w:p w14:paraId="1D9090E8" w14:textId="09761625" w:rsidR="00501755" w:rsidRPr="001215FF" w:rsidRDefault="00501755" w:rsidP="006C276D">
      <w:pPr>
        <w:rPr>
          <w:szCs w:val="21"/>
        </w:rPr>
      </w:pPr>
      <w:r w:rsidRPr="00617813">
        <w:rPr>
          <w:rFonts w:hint="eastAsia"/>
          <w:szCs w:val="21"/>
        </w:rPr>
        <w:t xml:space="preserve">業種　</w:t>
      </w:r>
      <w:r w:rsidR="00B21E12">
        <w:rPr>
          <w:rFonts w:hint="eastAsia"/>
          <w:szCs w:val="21"/>
        </w:rPr>
        <w:t xml:space="preserve">　</w:t>
      </w:r>
      <w:r w:rsidRPr="00617813">
        <w:rPr>
          <w:rFonts w:hint="eastAsia"/>
          <w:szCs w:val="21"/>
          <w:u w:val="single"/>
        </w:rPr>
        <w:t xml:space="preserve">　　</w:t>
      </w:r>
      <w:r w:rsidR="00B321FF">
        <w:rPr>
          <w:rFonts w:hint="eastAsia"/>
          <w:szCs w:val="21"/>
          <w:u w:val="single"/>
        </w:rPr>
        <w:t xml:space="preserve">         </w:t>
      </w:r>
      <w:r w:rsidRPr="001215FF">
        <w:rPr>
          <w:rFonts w:hint="eastAsia"/>
          <w:szCs w:val="21"/>
        </w:rPr>
        <w:t xml:space="preserve">　　　　</w:t>
      </w:r>
    </w:p>
    <w:p w14:paraId="75F4A272" w14:textId="2AE8C155" w:rsidR="006C276D" w:rsidRPr="00130304" w:rsidRDefault="00081B41" w:rsidP="00E15E56">
      <w:pPr>
        <w:rPr>
          <w:szCs w:val="21"/>
          <w:u w:val="single"/>
        </w:rPr>
      </w:pPr>
      <w:r w:rsidRPr="001215FF">
        <w:rPr>
          <w:rFonts w:hint="eastAsia"/>
          <w:szCs w:val="21"/>
        </w:rPr>
        <w:t>法人番号</w:t>
      </w:r>
      <w:r w:rsidRPr="00617813">
        <w:rPr>
          <w:rFonts w:hint="eastAsia"/>
          <w:szCs w:val="21"/>
        </w:rPr>
        <w:t xml:space="preserve">　</w:t>
      </w:r>
      <w:r w:rsidR="00501755" w:rsidRPr="00617813">
        <w:rPr>
          <w:rFonts w:hint="eastAsia"/>
          <w:szCs w:val="21"/>
        </w:rPr>
        <w:t xml:space="preserve">　</w:t>
      </w:r>
      <w:r w:rsidR="00903315" w:rsidRPr="00130304">
        <w:rPr>
          <w:rFonts w:hint="eastAsia"/>
          <w:szCs w:val="21"/>
          <w:u w:val="single"/>
        </w:rPr>
        <w:t xml:space="preserve">　　　　</w:t>
      </w:r>
      <w:r w:rsidR="00FE024D" w:rsidRPr="00130304">
        <w:rPr>
          <w:rFonts w:hint="eastAsia"/>
          <w:szCs w:val="21"/>
        </w:rPr>
        <w:t xml:space="preserve">　　　　　</w:t>
      </w:r>
      <w:r w:rsidR="00FE024D" w:rsidRPr="00130304">
        <w:rPr>
          <w:szCs w:val="21"/>
        </w:rPr>
        <w:t xml:space="preserve"> </w:t>
      </w:r>
      <w:r w:rsidR="00531643">
        <w:rPr>
          <w:rFonts w:hint="eastAsia"/>
          <w:szCs w:val="21"/>
        </w:rPr>
        <w:t xml:space="preserve">　　　</w:t>
      </w:r>
      <w:r w:rsidR="00FE024D" w:rsidRPr="00130304">
        <w:rPr>
          <w:szCs w:val="21"/>
        </w:rPr>
        <w:t xml:space="preserve"> </w:t>
      </w:r>
      <w:r w:rsidR="00322CB5" w:rsidRPr="00617813">
        <w:rPr>
          <w:rFonts w:hint="eastAsia"/>
          <w:szCs w:val="21"/>
        </w:rPr>
        <w:t>設立</w:t>
      </w:r>
      <w:r w:rsidR="00903315" w:rsidRPr="00617813">
        <w:rPr>
          <w:rFonts w:hint="eastAsia"/>
          <w:szCs w:val="21"/>
        </w:rPr>
        <w:t>年月日</w:t>
      </w:r>
      <w:r w:rsidR="00B21E12">
        <w:rPr>
          <w:rFonts w:hint="eastAsia"/>
          <w:szCs w:val="21"/>
        </w:rPr>
        <w:t xml:space="preserve">　　</w:t>
      </w:r>
      <w:r w:rsidR="00903315" w:rsidRPr="00617813">
        <w:rPr>
          <w:szCs w:val="21"/>
          <w:u w:val="single"/>
        </w:rPr>
        <w:t xml:space="preserve">  </w:t>
      </w:r>
      <w:r w:rsidR="00903315" w:rsidRPr="00617813">
        <w:rPr>
          <w:rFonts w:hint="eastAsia"/>
          <w:szCs w:val="21"/>
          <w:u w:val="single"/>
        </w:rPr>
        <w:t xml:space="preserve">　　　</w:t>
      </w:r>
      <w:r w:rsidR="006C276D" w:rsidRPr="00130304">
        <w:rPr>
          <w:rFonts w:hint="eastAsia"/>
          <w:szCs w:val="21"/>
          <w:u w:val="single"/>
        </w:rPr>
        <w:t xml:space="preserve">　　　　　　</w:t>
      </w:r>
      <w:r w:rsidR="006C276D" w:rsidRPr="00130304">
        <w:rPr>
          <w:szCs w:val="21"/>
          <w:u w:val="single"/>
        </w:rPr>
        <w:t xml:space="preserve"> </w:t>
      </w:r>
      <w:r w:rsidR="00337935" w:rsidRPr="00130304">
        <w:rPr>
          <w:szCs w:val="21"/>
          <w:u w:val="single"/>
        </w:rPr>
        <w:t xml:space="preserve">             </w:t>
      </w:r>
    </w:p>
    <w:p w14:paraId="24473B51" w14:textId="2F6E8654" w:rsidR="00AF5EF1" w:rsidRDefault="00AF5EF1" w:rsidP="00E15E56"/>
    <w:p w14:paraId="3E24087A" w14:textId="77777777" w:rsidR="00117A6A" w:rsidRDefault="00117A6A" w:rsidP="00E15E56"/>
    <w:p w14:paraId="6F85C3F5" w14:textId="1F835D20" w:rsidR="00A75759" w:rsidRDefault="0000458F" w:rsidP="00E15E56">
      <w:bookmarkStart w:id="0" w:name="_Hlk43191856"/>
      <w:r>
        <w:rPr>
          <w:rFonts w:hint="eastAsia"/>
        </w:rPr>
        <w:t>２</w:t>
      </w:r>
      <w:r w:rsidR="00A75759">
        <w:rPr>
          <w:rFonts w:hint="eastAsia"/>
        </w:rPr>
        <w:t xml:space="preserve">　</w:t>
      </w:r>
      <w:r w:rsidR="00A75759" w:rsidRPr="00617813">
        <w:rPr>
          <w:rFonts w:hint="eastAsia"/>
        </w:rPr>
        <w:t>事業継続力強化の</w:t>
      </w:r>
      <w:r w:rsidR="005D5B3C" w:rsidRPr="00617813">
        <w:rPr>
          <w:rFonts w:hint="eastAsia"/>
        </w:rPr>
        <w:t>目標</w:t>
      </w:r>
    </w:p>
    <w:tbl>
      <w:tblPr>
        <w:tblStyle w:val="a7"/>
        <w:tblW w:w="0" w:type="auto"/>
        <w:tblLook w:val="04A0" w:firstRow="1" w:lastRow="0" w:firstColumn="1" w:lastColumn="0" w:noHBand="0" w:noVBand="1"/>
      </w:tblPr>
      <w:tblGrid>
        <w:gridCol w:w="2751"/>
        <w:gridCol w:w="6083"/>
      </w:tblGrid>
      <w:tr w:rsidR="00447F98" w:rsidRPr="00447F98" w14:paraId="55EECC97" w14:textId="77777777" w:rsidTr="00B47E17">
        <w:trPr>
          <w:trHeight w:val="1060"/>
        </w:trPr>
        <w:tc>
          <w:tcPr>
            <w:tcW w:w="2751" w:type="dxa"/>
            <w:vAlign w:val="center"/>
          </w:tcPr>
          <w:bookmarkEnd w:id="0"/>
          <w:p w14:paraId="27723082" w14:textId="18598318" w:rsidR="0000458F" w:rsidRPr="00447F98" w:rsidRDefault="0000458F" w:rsidP="00A75759">
            <w:pPr>
              <w:jc w:val="center"/>
            </w:pPr>
            <w:r w:rsidRPr="00447F98">
              <w:rPr>
                <w:rFonts w:hint="eastAsia"/>
              </w:rPr>
              <w:t>自社の事業</w:t>
            </w:r>
            <w:r w:rsidR="00E40078" w:rsidRPr="00447F98">
              <w:rPr>
                <w:rFonts w:hint="eastAsia"/>
              </w:rPr>
              <w:t>活動の</w:t>
            </w:r>
            <w:r w:rsidRPr="00447F98">
              <w:rPr>
                <w:rFonts w:hint="eastAsia"/>
              </w:rPr>
              <w:t>概要</w:t>
            </w:r>
          </w:p>
        </w:tc>
        <w:tc>
          <w:tcPr>
            <w:tcW w:w="6083" w:type="dxa"/>
            <w:vAlign w:val="center"/>
          </w:tcPr>
          <w:p w14:paraId="62BBB3D5" w14:textId="57E2E2A0" w:rsidR="00B47E17" w:rsidRPr="00447F98" w:rsidRDefault="00B47E17" w:rsidP="00B47E17">
            <w:pPr>
              <w:rPr>
                <w:szCs w:val="21"/>
              </w:rPr>
            </w:pPr>
          </w:p>
        </w:tc>
      </w:tr>
      <w:tr w:rsidR="00447F98" w:rsidRPr="00447F98" w14:paraId="2A5DA651" w14:textId="77777777" w:rsidTr="00B47E17">
        <w:trPr>
          <w:trHeight w:val="1060"/>
        </w:trPr>
        <w:tc>
          <w:tcPr>
            <w:tcW w:w="2751" w:type="dxa"/>
            <w:vAlign w:val="center"/>
          </w:tcPr>
          <w:p w14:paraId="3935E391" w14:textId="68606E1B" w:rsidR="0063462A" w:rsidRPr="00447F98" w:rsidRDefault="0063462A" w:rsidP="00A75759">
            <w:pPr>
              <w:jc w:val="center"/>
            </w:pPr>
            <w:r w:rsidRPr="00447F98">
              <w:rPr>
                <w:rFonts w:hint="eastAsia"/>
              </w:rPr>
              <w:t>事業継続力強化</w:t>
            </w:r>
            <w:r w:rsidR="00354AF5" w:rsidRPr="00447F98">
              <w:rPr>
                <w:rFonts w:hint="eastAsia"/>
              </w:rPr>
              <w:t>に取り組む</w:t>
            </w:r>
            <w:r w:rsidRPr="00447F98">
              <w:rPr>
                <w:rFonts w:hint="eastAsia"/>
              </w:rPr>
              <w:t>目的</w:t>
            </w:r>
          </w:p>
        </w:tc>
        <w:tc>
          <w:tcPr>
            <w:tcW w:w="6083" w:type="dxa"/>
            <w:vAlign w:val="center"/>
          </w:tcPr>
          <w:p w14:paraId="636810E9" w14:textId="0D986780" w:rsidR="00D347EE" w:rsidRPr="00447F98" w:rsidRDefault="00F139CD" w:rsidP="00350F1C">
            <w:pPr>
              <w:ind w:left="210" w:hangingChars="100" w:hanging="210"/>
              <w:rPr>
                <w:szCs w:val="21"/>
              </w:rPr>
            </w:pPr>
            <w:r>
              <w:rPr>
                <w:noProof/>
                <w:szCs w:val="21"/>
              </w:rPr>
              <mc:AlternateContent>
                <mc:Choice Requires="wps">
                  <w:drawing>
                    <wp:anchor distT="0" distB="0" distL="114300" distR="114300" simplePos="0" relativeHeight="251659264" behindDoc="0" locked="0" layoutInCell="1" allowOverlap="1" wp14:anchorId="2089D6E7" wp14:editId="582FDE1E">
                      <wp:simplePos x="0" y="0"/>
                      <wp:positionH relativeFrom="column">
                        <wp:posOffset>1105535</wp:posOffset>
                      </wp:positionH>
                      <wp:positionV relativeFrom="paragraph">
                        <wp:posOffset>-560070</wp:posOffset>
                      </wp:positionV>
                      <wp:extent cx="3476625" cy="9429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347662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DAF53" w14:textId="45AA40B2" w:rsidR="00F139CD" w:rsidRPr="00F139CD" w:rsidRDefault="00F139CD" w:rsidP="00F139CD">
                                  <w:pPr>
                                    <w:jc w:val="left"/>
                                    <w:rPr>
                                      <w:rFonts w:asciiTheme="majorEastAsia" w:eastAsiaTheme="majorEastAsia" w:hAnsiTheme="majorEastAsia"/>
                                      <w:b/>
                                      <w:bCs/>
                                      <w:sz w:val="22"/>
                                      <w:szCs w:val="21"/>
                                    </w:rPr>
                                  </w:pPr>
                                  <w:r w:rsidRPr="00F139CD">
                                    <w:rPr>
                                      <w:rFonts w:asciiTheme="majorEastAsia" w:eastAsiaTheme="majorEastAsia" w:hAnsiTheme="majorEastAsia" w:hint="eastAsia"/>
                                      <w:b/>
                                      <w:bCs/>
                                      <w:sz w:val="22"/>
                                      <w:szCs w:val="21"/>
                                    </w:rPr>
                                    <w:t>Step</w:t>
                                  </w:r>
                                  <w:r w:rsidR="006A10B1">
                                    <w:rPr>
                                      <w:rFonts w:asciiTheme="majorEastAsia" w:eastAsiaTheme="majorEastAsia" w:hAnsiTheme="majorEastAsia" w:hint="eastAsia"/>
                                      <w:b/>
                                      <w:bCs/>
                                      <w:sz w:val="22"/>
                                      <w:szCs w:val="21"/>
                                    </w:rPr>
                                    <w:t>1</w:t>
                                  </w:r>
                                  <w:r w:rsidRPr="00F139CD">
                                    <w:rPr>
                                      <w:rFonts w:asciiTheme="majorEastAsia" w:eastAsiaTheme="majorEastAsia" w:hAnsiTheme="majorEastAsia" w:hint="eastAsia"/>
                                      <w:b/>
                                      <w:bCs/>
                                      <w:sz w:val="22"/>
                                      <w:szCs w:val="21"/>
                                    </w:rPr>
                                    <w:t>；</w:t>
                                  </w:r>
                                  <w:r w:rsidR="006A10B1">
                                    <w:rPr>
                                      <w:rFonts w:asciiTheme="majorEastAsia" w:eastAsiaTheme="majorEastAsia" w:hAnsiTheme="majorEastAsia" w:hint="eastAsia"/>
                                      <w:b/>
                                      <w:bCs/>
                                      <w:sz w:val="22"/>
                                      <w:szCs w:val="21"/>
                                    </w:rPr>
                                    <w:t>「２」を記入</w:t>
                                  </w:r>
                                </w:p>
                                <w:p w14:paraId="2BFC9E80" w14:textId="02C4D5B1" w:rsidR="00F139CD" w:rsidRPr="00F139CD" w:rsidRDefault="00F139CD" w:rsidP="00F139CD">
                                  <w:pPr>
                                    <w:jc w:val="left"/>
                                    <w:rPr>
                                      <w:rFonts w:asciiTheme="majorEastAsia" w:eastAsiaTheme="majorEastAsia" w:hAnsiTheme="majorEastAsia" w:hint="eastAsia"/>
                                      <w:b/>
                                      <w:bCs/>
                                      <w:sz w:val="22"/>
                                      <w:szCs w:val="21"/>
                                    </w:rPr>
                                  </w:pPr>
                                  <w:r w:rsidRPr="00F139CD">
                                    <w:rPr>
                                      <w:rFonts w:asciiTheme="majorEastAsia" w:eastAsiaTheme="majorEastAsia" w:hAnsiTheme="majorEastAsia" w:hint="eastAsia"/>
                                      <w:b/>
                                      <w:bCs/>
                                      <w:sz w:val="22"/>
                                      <w:szCs w:val="21"/>
                                    </w:rPr>
                                    <w:t>いざというときに慌てないよう、災害時に何を目標とするのかを予め想定します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9D6E7" id="四角形: 角を丸くする 1" o:spid="_x0000_s1026" style="position:absolute;left:0;text-align:left;margin-left:87.05pt;margin-top:-44.1pt;width:273.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" fillcolor="#4f81bd [3204]" strokecolor="#243f60 [1604]" strokeweight="2pt">
                      <v:textbox inset="1mm,,1mm">
                        <w:txbxContent>
                          <w:p w14:paraId="196DAF53" w14:textId="45AA40B2" w:rsidR="00F139CD" w:rsidRPr="00F139CD" w:rsidRDefault="00F139CD" w:rsidP="00F139CD">
                            <w:pPr>
                              <w:jc w:val="left"/>
                              <w:rPr>
                                <w:rFonts w:asciiTheme="majorEastAsia" w:eastAsiaTheme="majorEastAsia" w:hAnsiTheme="majorEastAsia"/>
                                <w:b/>
                                <w:bCs/>
                                <w:sz w:val="22"/>
                                <w:szCs w:val="21"/>
                              </w:rPr>
                            </w:pPr>
                            <w:r w:rsidRPr="00F139CD">
                              <w:rPr>
                                <w:rFonts w:asciiTheme="majorEastAsia" w:eastAsiaTheme="majorEastAsia" w:hAnsiTheme="majorEastAsia" w:hint="eastAsia"/>
                                <w:b/>
                                <w:bCs/>
                                <w:sz w:val="22"/>
                                <w:szCs w:val="21"/>
                              </w:rPr>
                              <w:t>Step</w:t>
                            </w:r>
                            <w:r w:rsidR="006A10B1">
                              <w:rPr>
                                <w:rFonts w:asciiTheme="majorEastAsia" w:eastAsiaTheme="majorEastAsia" w:hAnsiTheme="majorEastAsia" w:hint="eastAsia"/>
                                <w:b/>
                                <w:bCs/>
                                <w:sz w:val="22"/>
                                <w:szCs w:val="21"/>
                              </w:rPr>
                              <w:t>1</w:t>
                            </w:r>
                            <w:r w:rsidRPr="00F139CD">
                              <w:rPr>
                                <w:rFonts w:asciiTheme="majorEastAsia" w:eastAsiaTheme="majorEastAsia" w:hAnsiTheme="majorEastAsia" w:hint="eastAsia"/>
                                <w:b/>
                                <w:bCs/>
                                <w:sz w:val="22"/>
                                <w:szCs w:val="21"/>
                              </w:rPr>
                              <w:t>；</w:t>
                            </w:r>
                            <w:r w:rsidR="006A10B1">
                              <w:rPr>
                                <w:rFonts w:asciiTheme="majorEastAsia" w:eastAsiaTheme="majorEastAsia" w:hAnsiTheme="majorEastAsia" w:hint="eastAsia"/>
                                <w:b/>
                                <w:bCs/>
                                <w:sz w:val="22"/>
                                <w:szCs w:val="21"/>
                              </w:rPr>
                              <w:t>「２」を記入</w:t>
                            </w:r>
                          </w:p>
                          <w:p w14:paraId="2BFC9E80" w14:textId="02C4D5B1" w:rsidR="00F139CD" w:rsidRPr="00F139CD" w:rsidRDefault="00F139CD" w:rsidP="00F139CD">
                            <w:pPr>
                              <w:jc w:val="left"/>
                              <w:rPr>
                                <w:rFonts w:asciiTheme="majorEastAsia" w:eastAsiaTheme="majorEastAsia" w:hAnsiTheme="majorEastAsia" w:hint="eastAsia"/>
                                <w:b/>
                                <w:bCs/>
                                <w:sz w:val="22"/>
                                <w:szCs w:val="21"/>
                              </w:rPr>
                            </w:pPr>
                            <w:r w:rsidRPr="00F139CD">
                              <w:rPr>
                                <w:rFonts w:asciiTheme="majorEastAsia" w:eastAsiaTheme="majorEastAsia" w:hAnsiTheme="majorEastAsia" w:hint="eastAsia"/>
                                <w:b/>
                                <w:bCs/>
                                <w:sz w:val="22"/>
                                <w:szCs w:val="21"/>
                              </w:rPr>
                              <w:t>いざというときに慌てないよう、災害時に何を目標とするのかを予め想定します</w:t>
                            </w:r>
                          </w:p>
                        </w:txbxContent>
                      </v:textbox>
                    </v:roundrect>
                  </w:pict>
                </mc:Fallback>
              </mc:AlternateContent>
            </w:r>
          </w:p>
        </w:tc>
      </w:tr>
      <w:tr w:rsidR="00447F98" w:rsidRPr="00447F98" w14:paraId="786884BF" w14:textId="77777777" w:rsidTr="00A75759">
        <w:trPr>
          <w:trHeight w:val="1060"/>
        </w:trPr>
        <w:tc>
          <w:tcPr>
            <w:tcW w:w="2751" w:type="dxa"/>
            <w:vAlign w:val="center"/>
          </w:tcPr>
          <w:p w14:paraId="4FCF4479" w14:textId="3E4D94C6" w:rsidR="00A75759" w:rsidRPr="00447F98" w:rsidRDefault="00F80E72">
            <w:pPr>
              <w:jc w:val="center"/>
            </w:pPr>
            <w:r w:rsidRPr="00447F98">
              <w:rPr>
                <w:rFonts w:hint="eastAsia"/>
              </w:rPr>
              <w:t>事業活動に影響を与える</w:t>
            </w:r>
            <w:r w:rsidR="0064535E" w:rsidRPr="00447F98">
              <w:br/>
            </w:r>
            <w:r w:rsidRPr="00447F98">
              <w:rPr>
                <w:rFonts w:hint="eastAsia"/>
              </w:rPr>
              <w:t>自然災害等</w:t>
            </w:r>
            <w:r w:rsidR="00354AF5" w:rsidRPr="00447F98">
              <w:rPr>
                <w:rFonts w:hint="eastAsia"/>
              </w:rPr>
              <w:t>の想定</w:t>
            </w:r>
          </w:p>
        </w:tc>
        <w:tc>
          <w:tcPr>
            <w:tcW w:w="6083" w:type="dxa"/>
          </w:tcPr>
          <w:p w14:paraId="5D82A7B4" w14:textId="0842C0CC" w:rsidR="009C436B" w:rsidRPr="00447F98" w:rsidRDefault="00F139CD" w:rsidP="00350F1C">
            <w:pPr>
              <w:ind w:left="210" w:hangingChars="100" w:hanging="210"/>
              <w:rPr>
                <w:szCs w:val="21"/>
              </w:rPr>
            </w:pPr>
            <w:r>
              <w:rPr>
                <w:noProof/>
                <w:szCs w:val="21"/>
              </w:rPr>
              <mc:AlternateContent>
                <mc:Choice Requires="wps">
                  <w:drawing>
                    <wp:anchor distT="0" distB="0" distL="114300" distR="114300" simplePos="0" relativeHeight="251661312" behindDoc="0" locked="0" layoutInCell="1" allowOverlap="1" wp14:anchorId="2583E81C" wp14:editId="00C6D3DC">
                      <wp:simplePos x="0" y="0"/>
                      <wp:positionH relativeFrom="column">
                        <wp:posOffset>1085850</wp:posOffset>
                      </wp:positionH>
                      <wp:positionV relativeFrom="paragraph">
                        <wp:posOffset>351790</wp:posOffset>
                      </wp:positionV>
                      <wp:extent cx="3505200" cy="128587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3505200" cy="1285875"/>
                              </a:xfrm>
                              <a:prstGeom prst="roundRect">
                                <a:avLst/>
                              </a:prstGeom>
                              <a:solidFill>
                                <a:srgbClr val="4F81BD"/>
                              </a:solidFill>
                              <a:ln w="25400" cap="flat" cmpd="sng" algn="ctr">
                                <a:solidFill>
                                  <a:srgbClr val="4F81BD">
                                    <a:shade val="50000"/>
                                  </a:srgbClr>
                                </a:solidFill>
                                <a:prstDash val="solid"/>
                              </a:ln>
                              <a:effectLst/>
                            </wps:spPr>
                            <wps:txbx>
                              <w:txbxContent>
                                <w:p w14:paraId="53B53155" w14:textId="54ADC1FE"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2</w:t>
                                  </w:r>
                                  <w:r w:rsidRPr="00F139CD">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「２」を記入</w:t>
                                  </w:r>
                                </w:p>
                                <w:p w14:paraId="3700A970" w14:textId="77777777" w:rsidR="00F139CD" w:rsidRDefault="00F139CD" w:rsidP="00F139CD">
                                  <w:pPr>
                                    <w:ind w:left="1"/>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市区町村のホームページにあるハザードマップから震災、水害等のリスクを確認します。</w:t>
                                  </w:r>
                                </w:p>
                                <w:p w14:paraId="69327F4A" w14:textId="2BECD052" w:rsidR="00F139CD" w:rsidRPr="00F139CD" w:rsidRDefault="00F139CD" w:rsidP="00F139CD">
                                  <w:pPr>
                                    <w:ind w:left="1"/>
                                    <w:jc w:val="left"/>
                                    <w:rPr>
                                      <w:rFonts w:asciiTheme="majorEastAsia" w:eastAsiaTheme="majorEastAsia" w:hAnsiTheme="majorEastAsia" w:hint="eastAsia"/>
                                      <w:b/>
                                      <w:bCs/>
                                      <w:color w:val="FFFFFF" w:themeColor="background1"/>
                                      <w:sz w:val="22"/>
                                      <w:szCs w:val="21"/>
                                    </w:rPr>
                                  </w:pPr>
                                  <w:r>
                                    <w:rPr>
                                      <w:rFonts w:asciiTheme="majorEastAsia" w:eastAsiaTheme="majorEastAsia" w:hAnsiTheme="majorEastAsia" w:hint="eastAsia"/>
                                      <w:b/>
                                      <w:bCs/>
                                      <w:color w:val="FFFFFF" w:themeColor="background1"/>
                                      <w:sz w:val="22"/>
                                      <w:szCs w:val="21"/>
                                    </w:rPr>
                                    <w:t>また、</w:t>
                                  </w:r>
                                  <w:r w:rsidRPr="00F139CD">
                                    <w:rPr>
                                      <w:rFonts w:asciiTheme="majorEastAsia" w:eastAsiaTheme="majorEastAsia" w:hAnsiTheme="majorEastAsia" w:hint="eastAsia"/>
                                      <w:b/>
                                      <w:bCs/>
                                      <w:color w:val="FFFFFF" w:themeColor="background1"/>
                                      <w:sz w:val="22"/>
                                      <w:szCs w:val="21"/>
                                    </w:rPr>
                                    <w:t>確認したリスクから事業への影響を想定します。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3E81C" id="四角形: 角を丸くする 3" o:spid="_x0000_s1027" style="position:absolute;left:0;text-align:left;margin-left:85.5pt;margin-top:27.7pt;width:276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" fillcolor="#4f81bd" strokecolor="#385d8a" strokeweight="2pt">
                      <v:textbox inset="1mm,,1mm">
                        <w:txbxContent>
                          <w:p w14:paraId="53B53155" w14:textId="54ADC1FE"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2</w:t>
                            </w:r>
                            <w:r w:rsidRPr="00F139CD">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「２」を記入</w:t>
                            </w:r>
                          </w:p>
                          <w:p w14:paraId="3700A970" w14:textId="77777777" w:rsidR="00F139CD" w:rsidRDefault="00F139CD" w:rsidP="00F139CD">
                            <w:pPr>
                              <w:ind w:left="1"/>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市区町村のホームページにあるハザードマップから震災、水害等のリスクを確認します。</w:t>
                            </w:r>
                          </w:p>
                          <w:p w14:paraId="69327F4A" w14:textId="2BECD052" w:rsidR="00F139CD" w:rsidRPr="00F139CD" w:rsidRDefault="00F139CD" w:rsidP="00F139CD">
                            <w:pPr>
                              <w:ind w:left="1"/>
                              <w:jc w:val="left"/>
                              <w:rPr>
                                <w:rFonts w:asciiTheme="majorEastAsia" w:eastAsiaTheme="majorEastAsia" w:hAnsiTheme="majorEastAsia" w:hint="eastAsia"/>
                                <w:b/>
                                <w:bCs/>
                                <w:color w:val="FFFFFF" w:themeColor="background1"/>
                                <w:sz w:val="22"/>
                                <w:szCs w:val="21"/>
                              </w:rPr>
                            </w:pPr>
                            <w:r>
                              <w:rPr>
                                <w:rFonts w:asciiTheme="majorEastAsia" w:eastAsiaTheme="majorEastAsia" w:hAnsiTheme="majorEastAsia" w:hint="eastAsia"/>
                                <w:b/>
                                <w:bCs/>
                                <w:color w:val="FFFFFF" w:themeColor="background1"/>
                                <w:sz w:val="22"/>
                                <w:szCs w:val="21"/>
                              </w:rPr>
                              <w:t>また、</w:t>
                            </w:r>
                            <w:r w:rsidRPr="00F139CD">
                              <w:rPr>
                                <w:rFonts w:asciiTheme="majorEastAsia" w:eastAsiaTheme="majorEastAsia" w:hAnsiTheme="majorEastAsia" w:hint="eastAsia"/>
                                <w:b/>
                                <w:bCs/>
                                <w:color w:val="FFFFFF" w:themeColor="background1"/>
                                <w:sz w:val="22"/>
                                <w:szCs w:val="21"/>
                              </w:rPr>
                              <w:t>確認したリスクから事業への影響を想定します。</w:t>
                            </w:r>
                          </w:p>
                        </w:txbxContent>
                      </v:textbox>
                    </v:roundrect>
                  </w:pict>
                </mc:Fallback>
              </mc:AlternateContent>
            </w:r>
          </w:p>
        </w:tc>
      </w:tr>
      <w:tr w:rsidR="00447F98" w:rsidRPr="00447F98" w14:paraId="615BF033" w14:textId="77777777" w:rsidTr="00A75759">
        <w:trPr>
          <w:trHeight w:val="1060"/>
        </w:trPr>
        <w:tc>
          <w:tcPr>
            <w:tcW w:w="2751" w:type="dxa"/>
            <w:vAlign w:val="center"/>
          </w:tcPr>
          <w:p w14:paraId="4817F941" w14:textId="415140ED" w:rsidR="00A75759" w:rsidRPr="00447F98" w:rsidRDefault="00A75759">
            <w:pPr>
              <w:jc w:val="center"/>
            </w:pPr>
            <w:r w:rsidRPr="00447F98">
              <w:rPr>
                <w:rFonts w:hint="eastAsia"/>
              </w:rPr>
              <w:t>自然災害等</w:t>
            </w:r>
            <w:r w:rsidR="00EE1DEE" w:rsidRPr="00447F98">
              <w:rPr>
                <w:rFonts w:hint="eastAsia"/>
              </w:rPr>
              <w:t>の発生</w:t>
            </w:r>
            <w:r w:rsidR="00B13161" w:rsidRPr="00447F98">
              <w:rPr>
                <w:rFonts w:hint="eastAsia"/>
              </w:rPr>
              <w:t>が</w:t>
            </w:r>
            <w:r w:rsidR="0064535E" w:rsidRPr="00447F98">
              <w:br/>
            </w:r>
            <w:r w:rsidRPr="00447F98">
              <w:rPr>
                <w:rFonts w:hint="eastAsia"/>
              </w:rPr>
              <w:t>事業活動に与える影響</w:t>
            </w:r>
          </w:p>
        </w:tc>
        <w:tc>
          <w:tcPr>
            <w:tcW w:w="6083" w:type="dxa"/>
          </w:tcPr>
          <w:p w14:paraId="1A5DD06D" w14:textId="5F16C9A6" w:rsidR="00D859B8" w:rsidRPr="00447F98" w:rsidRDefault="00D859B8">
            <w:pPr>
              <w:rPr>
                <w:szCs w:val="21"/>
              </w:rPr>
            </w:pPr>
          </w:p>
          <w:p w14:paraId="6C1B94B3" w14:textId="6893787E" w:rsidR="00D859B8" w:rsidRPr="00447F98" w:rsidRDefault="00D859B8">
            <w:pPr>
              <w:rPr>
                <w:szCs w:val="21"/>
              </w:rPr>
            </w:pPr>
          </w:p>
          <w:p w14:paraId="328D763E" w14:textId="0C0998A5" w:rsidR="00D10DFE" w:rsidRPr="00447F98" w:rsidRDefault="00A57B2C" w:rsidP="00DF3CBF">
            <w:pPr>
              <w:rPr>
                <w:szCs w:val="21"/>
              </w:rPr>
            </w:pPr>
            <w:r w:rsidRPr="00447F98">
              <w:rPr>
                <w:rFonts w:hint="eastAsia"/>
                <w:szCs w:val="21"/>
              </w:rPr>
              <w:t>（人員に</w:t>
            </w:r>
            <w:r w:rsidR="006F5555" w:rsidRPr="00447F98">
              <w:rPr>
                <w:rFonts w:hint="eastAsia"/>
                <w:szCs w:val="21"/>
              </w:rPr>
              <w:t>関</w:t>
            </w:r>
            <w:r w:rsidRPr="00447F98">
              <w:rPr>
                <w:rFonts w:hint="eastAsia"/>
                <w:szCs w:val="21"/>
              </w:rPr>
              <w:t>する</w:t>
            </w:r>
            <w:r w:rsidR="00B6076E" w:rsidRPr="00447F98">
              <w:rPr>
                <w:rFonts w:hint="eastAsia"/>
                <w:szCs w:val="21"/>
              </w:rPr>
              <w:t>影響</w:t>
            </w:r>
            <w:r w:rsidRPr="00447F98">
              <w:rPr>
                <w:rFonts w:hint="eastAsia"/>
                <w:szCs w:val="21"/>
              </w:rPr>
              <w:t>）</w:t>
            </w:r>
          </w:p>
          <w:p w14:paraId="7FE32EB6" w14:textId="2C929A97" w:rsidR="00B321FF" w:rsidRPr="00447F98" w:rsidRDefault="00B321FF">
            <w:pPr>
              <w:rPr>
                <w:szCs w:val="21"/>
              </w:rPr>
            </w:pPr>
          </w:p>
          <w:p w14:paraId="78DD37A2" w14:textId="139DE310" w:rsidR="00A43367" w:rsidRPr="00447F98" w:rsidRDefault="00A43367">
            <w:pPr>
              <w:rPr>
                <w:szCs w:val="21"/>
              </w:rPr>
            </w:pPr>
          </w:p>
          <w:p w14:paraId="3A08BF80" w14:textId="77777777" w:rsidR="00A43367" w:rsidRPr="00447F98" w:rsidRDefault="00A43367" w:rsidP="00DF3CBF">
            <w:pPr>
              <w:rPr>
                <w:szCs w:val="21"/>
              </w:rPr>
            </w:pPr>
          </w:p>
          <w:p w14:paraId="16BD39A2" w14:textId="565175AA" w:rsidR="00AF5EF1" w:rsidRPr="00447F98" w:rsidRDefault="00AF5EF1" w:rsidP="00DF3CBF">
            <w:pPr>
              <w:rPr>
                <w:szCs w:val="21"/>
              </w:rPr>
            </w:pPr>
            <w:r w:rsidRPr="00447F98">
              <w:rPr>
                <w:rFonts w:hint="eastAsia"/>
                <w:szCs w:val="21"/>
              </w:rPr>
              <w:t>（建物・設備に</w:t>
            </w:r>
            <w:r w:rsidR="005245D3" w:rsidRPr="00447F98">
              <w:rPr>
                <w:rFonts w:hint="eastAsia"/>
                <w:szCs w:val="21"/>
              </w:rPr>
              <w:t>関</w:t>
            </w:r>
            <w:r w:rsidRPr="00447F98">
              <w:rPr>
                <w:rFonts w:hint="eastAsia"/>
                <w:szCs w:val="21"/>
              </w:rPr>
              <w:t>する</w:t>
            </w:r>
            <w:r w:rsidR="005A1A3E" w:rsidRPr="00447F98">
              <w:rPr>
                <w:rFonts w:hint="eastAsia"/>
                <w:szCs w:val="21"/>
              </w:rPr>
              <w:t>影響</w:t>
            </w:r>
            <w:r w:rsidRPr="00447F98">
              <w:rPr>
                <w:rFonts w:hint="eastAsia"/>
                <w:szCs w:val="21"/>
              </w:rPr>
              <w:t>）</w:t>
            </w:r>
          </w:p>
          <w:p w14:paraId="43CD455C" w14:textId="77777777" w:rsidR="00B321FF" w:rsidRPr="00447F98" w:rsidRDefault="00B321FF" w:rsidP="00DF3CBF">
            <w:pPr>
              <w:rPr>
                <w:szCs w:val="21"/>
              </w:rPr>
            </w:pPr>
          </w:p>
          <w:p w14:paraId="2C964E8E" w14:textId="77777777" w:rsidR="00B321FF" w:rsidRPr="00447F98" w:rsidRDefault="00B321FF" w:rsidP="00DF3CBF">
            <w:pPr>
              <w:rPr>
                <w:szCs w:val="21"/>
              </w:rPr>
            </w:pPr>
          </w:p>
          <w:p w14:paraId="1878E9F8" w14:textId="77777777" w:rsidR="00A43367" w:rsidRPr="00447F98" w:rsidRDefault="00A43367" w:rsidP="00DF3CBF">
            <w:pPr>
              <w:rPr>
                <w:szCs w:val="21"/>
              </w:rPr>
            </w:pPr>
          </w:p>
          <w:p w14:paraId="6E19A602" w14:textId="307DBF8F" w:rsidR="00B13161" w:rsidRPr="00447F98" w:rsidRDefault="00B13161" w:rsidP="00DF3CBF">
            <w:pPr>
              <w:rPr>
                <w:szCs w:val="21"/>
              </w:rPr>
            </w:pPr>
            <w:r w:rsidRPr="00447F98">
              <w:rPr>
                <w:rFonts w:hint="eastAsia"/>
                <w:szCs w:val="21"/>
              </w:rPr>
              <w:t>（</w:t>
            </w:r>
            <w:r w:rsidR="00A43367" w:rsidRPr="00447F98">
              <w:rPr>
                <w:rFonts w:hint="eastAsia"/>
                <w:szCs w:val="21"/>
              </w:rPr>
              <w:t>資金繰り</w:t>
            </w:r>
            <w:r w:rsidRPr="00447F98">
              <w:rPr>
                <w:rFonts w:hint="eastAsia"/>
                <w:szCs w:val="21"/>
              </w:rPr>
              <w:t>に</w:t>
            </w:r>
            <w:r w:rsidR="006B47EE" w:rsidRPr="00447F98">
              <w:rPr>
                <w:rFonts w:hint="eastAsia"/>
                <w:szCs w:val="21"/>
              </w:rPr>
              <w:t>関</w:t>
            </w:r>
            <w:r w:rsidRPr="00447F98">
              <w:rPr>
                <w:rFonts w:hint="eastAsia"/>
                <w:szCs w:val="21"/>
              </w:rPr>
              <w:t>する</w:t>
            </w:r>
            <w:r w:rsidR="0063740F" w:rsidRPr="00447F98">
              <w:rPr>
                <w:rFonts w:hint="eastAsia"/>
                <w:szCs w:val="21"/>
              </w:rPr>
              <w:t>影響</w:t>
            </w:r>
            <w:r w:rsidRPr="00447F98">
              <w:rPr>
                <w:rFonts w:hint="eastAsia"/>
                <w:szCs w:val="21"/>
              </w:rPr>
              <w:t>）</w:t>
            </w:r>
          </w:p>
          <w:p w14:paraId="239753C7" w14:textId="670B7118" w:rsidR="00B321FF" w:rsidRPr="00447F98" w:rsidRDefault="00B321FF">
            <w:pPr>
              <w:rPr>
                <w:szCs w:val="21"/>
              </w:rPr>
            </w:pPr>
          </w:p>
          <w:p w14:paraId="733BFBC1" w14:textId="27FFB2B6" w:rsidR="00601BC0" w:rsidRPr="00447F98" w:rsidRDefault="00601BC0">
            <w:pPr>
              <w:rPr>
                <w:szCs w:val="21"/>
              </w:rPr>
            </w:pPr>
          </w:p>
          <w:p w14:paraId="7D2D25B7" w14:textId="77777777" w:rsidR="0056188A" w:rsidRPr="00447F98" w:rsidRDefault="0056188A" w:rsidP="00DF3CBF">
            <w:pPr>
              <w:rPr>
                <w:szCs w:val="21"/>
              </w:rPr>
            </w:pPr>
          </w:p>
          <w:p w14:paraId="65E42C42" w14:textId="2217484C" w:rsidR="00AF5EF1" w:rsidRPr="00447F98" w:rsidRDefault="00AF5EF1" w:rsidP="00DF3CBF">
            <w:pPr>
              <w:rPr>
                <w:szCs w:val="21"/>
              </w:rPr>
            </w:pPr>
            <w:r w:rsidRPr="00447F98">
              <w:rPr>
                <w:rFonts w:hint="eastAsia"/>
                <w:szCs w:val="21"/>
              </w:rPr>
              <w:t>（情報に</w:t>
            </w:r>
            <w:r w:rsidR="00D13984" w:rsidRPr="00447F98">
              <w:rPr>
                <w:rFonts w:hint="eastAsia"/>
                <w:szCs w:val="21"/>
              </w:rPr>
              <w:t>関</w:t>
            </w:r>
            <w:r w:rsidRPr="00447F98">
              <w:rPr>
                <w:rFonts w:hint="eastAsia"/>
                <w:szCs w:val="21"/>
              </w:rPr>
              <w:t>する</w:t>
            </w:r>
            <w:r w:rsidR="00635BF4" w:rsidRPr="00447F98">
              <w:rPr>
                <w:rFonts w:hint="eastAsia"/>
                <w:szCs w:val="21"/>
              </w:rPr>
              <w:t>影響</w:t>
            </w:r>
            <w:r w:rsidRPr="00447F98">
              <w:rPr>
                <w:rFonts w:hint="eastAsia"/>
                <w:szCs w:val="21"/>
              </w:rPr>
              <w:t>）</w:t>
            </w:r>
          </w:p>
          <w:p w14:paraId="2AF36EDA" w14:textId="77777777" w:rsidR="00B321FF" w:rsidRPr="00447F98" w:rsidRDefault="00B321FF" w:rsidP="00A43367">
            <w:pPr>
              <w:rPr>
                <w:szCs w:val="21"/>
              </w:rPr>
            </w:pPr>
          </w:p>
          <w:p w14:paraId="3CA79CBB" w14:textId="77777777" w:rsidR="00B321FF" w:rsidRPr="00447F98" w:rsidRDefault="00B321FF" w:rsidP="00A43367">
            <w:pPr>
              <w:rPr>
                <w:szCs w:val="21"/>
              </w:rPr>
            </w:pPr>
          </w:p>
          <w:p w14:paraId="56D03408" w14:textId="77777777" w:rsidR="00A43367" w:rsidRPr="00447F98" w:rsidRDefault="00A43367" w:rsidP="00A43367">
            <w:pPr>
              <w:rPr>
                <w:szCs w:val="21"/>
              </w:rPr>
            </w:pPr>
          </w:p>
          <w:p w14:paraId="0F1482E4" w14:textId="1C43C16A" w:rsidR="00AF5EF1" w:rsidRPr="00447F98" w:rsidRDefault="00AF5EF1" w:rsidP="00AF5EF1">
            <w:pPr>
              <w:rPr>
                <w:szCs w:val="21"/>
              </w:rPr>
            </w:pPr>
            <w:r w:rsidRPr="00447F98">
              <w:rPr>
                <w:rFonts w:hint="eastAsia"/>
                <w:szCs w:val="21"/>
              </w:rPr>
              <w:t>（その他の</w:t>
            </w:r>
            <w:r w:rsidR="00843234" w:rsidRPr="00447F98">
              <w:rPr>
                <w:rFonts w:hint="eastAsia"/>
                <w:szCs w:val="21"/>
              </w:rPr>
              <w:t>影響</w:t>
            </w:r>
            <w:r w:rsidRPr="00447F98">
              <w:rPr>
                <w:rFonts w:hint="eastAsia"/>
                <w:szCs w:val="21"/>
              </w:rPr>
              <w:t>）</w:t>
            </w:r>
          </w:p>
          <w:p w14:paraId="57DDF8A1" w14:textId="77777777" w:rsidR="00D859B8" w:rsidRPr="00447F98" w:rsidRDefault="00D859B8">
            <w:pPr>
              <w:rPr>
                <w:szCs w:val="21"/>
              </w:rPr>
            </w:pPr>
          </w:p>
          <w:p w14:paraId="5A968B97" w14:textId="77777777" w:rsidR="00D859B8" w:rsidRPr="00447F98" w:rsidRDefault="00D859B8">
            <w:pPr>
              <w:rPr>
                <w:szCs w:val="21"/>
              </w:rPr>
            </w:pPr>
          </w:p>
          <w:p w14:paraId="5AC20C3A" w14:textId="6534AB7F" w:rsidR="00AF5EF1" w:rsidRPr="00447F98" w:rsidRDefault="00AF5EF1">
            <w:pPr>
              <w:rPr>
                <w:szCs w:val="21"/>
              </w:rPr>
            </w:pPr>
          </w:p>
        </w:tc>
      </w:tr>
    </w:tbl>
    <w:p w14:paraId="0103CA7F" w14:textId="77777777" w:rsidR="00A43367" w:rsidRPr="00447F98" w:rsidRDefault="00A43367">
      <w:pPr>
        <w:widowControl/>
        <w:jc w:val="left"/>
      </w:pPr>
      <w:r w:rsidRPr="00447F98">
        <w:br w:type="page"/>
      </w:r>
    </w:p>
    <w:p w14:paraId="1A4D940C" w14:textId="54133C79" w:rsidR="00A75759" w:rsidRPr="00447F98" w:rsidRDefault="008E53ED" w:rsidP="00E15E56">
      <w:bookmarkStart w:id="1" w:name="_Hlk43191992"/>
      <w:r w:rsidRPr="00447F98">
        <w:rPr>
          <w:rFonts w:hint="eastAsia"/>
        </w:rPr>
        <w:lastRenderedPageBreak/>
        <w:t>３</w:t>
      </w:r>
      <w:r w:rsidR="00A75759" w:rsidRPr="00447F98">
        <w:rPr>
          <w:rFonts w:hint="eastAsia"/>
        </w:rPr>
        <w:t xml:space="preserve">　事業継続力強化の内容</w:t>
      </w:r>
    </w:p>
    <w:p w14:paraId="4A10B2AC" w14:textId="613D9D8D" w:rsidR="00A75759" w:rsidRPr="00447F98" w:rsidRDefault="00A75759" w:rsidP="00E15E56">
      <w:r w:rsidRPr="00447F98">
        <w:rPr>
          <w:rFonts w:hint="eastAsia"/>
        </w:rPr>
        <w:t>（１）自然災害等が発生した場合における対応手順</w:t>
      </w:r>
    </w:p>
    <w:bookmarkEnd w:id="1"/>
    <w:tbl>
      <w:tblPr>
        <w:tblStyle w:val="a7"/>
        <w:tblW w:w="0" w:type="auto"/>
        <w:tblLook w:val="04A0" w:firstRow="1" w:lastRow="0" w:firstColumn="1" w:lastColumn="0" w:noHBand="0" w:noVBand="1"/>
      </w:tblPr>
      <w:tblGrid>
        <w:gridCol w:w="8834"/>
      </w:tblGrid>
      <w:tr w:rsidR="00045E86" w:rsidRPr="00447F98" w14:paraId="3FE8AF8B" w14:textId="77777777" w:rsidTr="00617813">
        <w:trPr>
          <w:trHeight w:val="7954"/>
        </w:trPr>
        <w:tc>
          <w:tcPr>
            <w:tcW w:w="8834" w:type="dxa"/>
          </w:tcPr>
          <w:p w14:paraId="5B4CE06D" w14:textId="77777777" w:rsidR="001A0B8A" w:rsidRPr="00447F98"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447F98"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447F98" w:rsidRDefault="00C400C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発災後の</w:t>
                  </w:r>
                </w:p>
                <w:p w14:paraId="1B446283" w14:textId="345FAC0F" w:rsidR="0045618E" w:rsidRPr="00447F98" w:rsidRDefault="0041516C"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447F98" w:rsidRDefault="00C33771" w:rsidP="00350F1C">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事前</w:t>
                  </w:r>
                  <w:r w:rsidR="0041516C" w:rsidRPr="00447F98">
                    <w:rPr>
                      <w:rFonts w:asciiTheme="minorEastAsia" w:eastAsiaTheme="minorEastAsia" w:hAnsiTheme="minorEastAsia" w:hint="eastAsia"/>
                      <w:szCs w:val="21"/>
                    </w:rPr>
                    <w:t>対策の内容</w:t>
                  </w:r>
                </w:p>
              </w:tc>
            </w:tr>
            <w:tr w:rsidR="00447F98" w:rsidRPr="00447F98" w14:paraId="4F195062" w14:textId="77777777" w:rsidTr="00BF4967">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C33771" w:rsidRPr="00447F98" w:rsidRDefault="009645A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C33771" w:rsidRPr="00447F98" w:rsidRDefault="00C33771"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hideMark/>
                </w:tcPr>
                <w:p w14:paraId="78CBAF54" w14:textId="275CD0D7" w:rsidR="00C33771" w:rsidRPr="00447F98" w:rsidRDefault="00C33771">
                  <w:pPr>
                    <w:rPr>
                      <w:rFonts w:asciiTheme="minorEastAsia" w:eastAsiaTheme="minorEastAsia" w:hAnsiTheme="minorEastAsia"/>
                      <w:szCs w:val="21"/>
                    </w:rPr>
                  </w:pPr>
                </w:p>
              </w:tc>
              <w:tc>
                <w:tcPr>
                  <w:tcW w:w="1260" w:type="dxa"/>
                  <w:shd w:val="clear" w:color="auto" w:fill="auto"/>
                </w:tcPr>
                <w:p w14:paraId="1CAE0A61" w14:textId="1C27E6CB" w:rsidR="00C33771" w:rsidRPr="00447F98" w:rsidRDefault="00C33771" w:rsidP="001A0B8A">
                  <w:pPr>
                    <w:rPr>
                      <w:rFonts w:asciiTheme="minorEastAsia" w:eastAsiaTheme="minorEastAsia" w:hAnsiTheme="minorEastAsia"/>
                      <w:szCs w:val="21"/>
                    </w:rPr>
                  </w:pPr>
                </w:p>
              </w:tc>
              <w:tc>
                <w:tcPr>
                  <w:tcW w:w="2783" w:type="dxa"/>
                  <w:shd w:val="clear" w:color="auto" w:fill="auto"/>
                </w:tcPr>
                <w:p w14:paraId="5BD680D5" w14:textId="1C4D67ED" w:rsidR="00884CBD" w:rsidRPr="00447F98" w:rsidRDefault="00884CBD" w:rsidP="001A0B8A">
                  <w:pPr>
                    <w:rPr>
                      <w:rFonts w:asciiTheme="minorEastAsia" w:eastAsiaTheme="minorEastAsia" w:hAnsiTheme="minorEastAsia"/>
                      <w:szCs w:val="21"/>
                    </w:rPr>
                  </w:pPr>
                </w:p>
              </w:tc>
            </w:tr>
            <w:tr w:rsidR="00447F98" w:rsidRPr="00447F98" w14:paraId="12776A7A" w14:textId="77777777" w:rsidTr="00BF4967">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884CBD" w:rsidRPr="00447F98" w:rsidRDefault="00884CBD">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884CBD" w:rsidRPr="00447F98" w:rsidRDefault="00884CBD" w:rsidP="00617813">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tcPr>
                <w:p w14:paraId="2F58D6B3" w14:textId="6098A9B1" w:rsidR="00884CBD" w:rsidRPr="00447F98" w:rsidRDefault="00884CBD">
                  <w:pPr>
                    <w:rPr>
                      <w:rFonts w:asciiTheme="minorEastAsia" w:eastAsiaTheme="minorEastAsia" w:hAnsiTheme="minorEastAsia"/>
                      <w:szCs w:val="21"/>
                    </w:rPr>
                  </w:pPr>
                </w:p>
              </w:tc>
              <w:tc>
                <w:tcPr>
                  <w:tcW w:w="1260" w:type="dxa"/>
                  <w:shd w:val="clear" w:color="auto" w:fill="auto"/>
                </w:tcPr>
                <w:p w14:paraId="7E314E9D" w14:textId="748104E7" w:rsidR="00884CBD" w:rsidRPr="00447F98" w:rsidRDefault="00884CBD" w:rsidP="001A0B8A">
                  <w:pPr>
                    <w:rPr>
                      <w:rFonts w:asciiTheme="minorEastAsia" w:eastAsiaTheme="minorEastAsia" w:hAnsiTheme="minorEastAsia"/>
                      <w:szCs w:val="21"/>
                    </w:rPr>
                  </w:pPr>
                </w:p>
              </w:tc>
              <w:tc>
                <w:tcPr>
                  <w:tcW w:w="2783" w:type="dxa"/>
                  <w:shd w:val="clear" w:color="auto" w:fill="auto"/>
                </w:tcPr>
                <w:p w14:paraId="44A1E914" w14:textId="14A603BD" w:rsidR="00884CBD" w:rsidRPr="00447F98" w:rsidRDefault="00884CBD" w:rsidP="001A0B8A">
                  <w:pPr>
                    <w:ind w:left="210" w:hangingChars="100" w:hanging="210"/>
                    <w:rPr>
                      <w:rFonts w:asciiTheme="minorEastAsia" w:eastAsiaTheme="minorEastAsia" w:hAnsiTheme="minorEastAsia"/>
                      <w:szCs w:val="21"/>
                    </w:rPr>
                  </w:pPr>
                </w:p>
              </w:tc>
            </w:tr>
            <w:tr w:rsidR="00447F98" w:rsidRPr="00447F98" w14:paraId="31FB7D9C" w14:textId="77777777" w:rsidTr="00BF4967">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C33771" w:rsidRPr="00447F98" w:rsidRDefault="00C33771">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C33771" w:rsidRPr="00447F98" w:rsidRDefault="00C33771" w:rsidP="00617813">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tcPr>
                <w:p w14:paraId="695E0133" w14:textId="12EE1F15" w:rsidR="00C33771" w:rsidRPr="00447F98" w:rsidRDefault="00C33771">
                  <w:pPr>
                    <w:rPr>
                      <w:rFonts w:asciiTheme="minorEastAsia" w:eastAsiaTheme="minorEastAsia" w:hAnsiTheme="minorEastAsia"/>
                      <w:szCs w:val="21"/>
                    </w:rPr>
                  </w:pPr>
                </w:p>
              </w:tc>
              <w:tc>
                <w:tcPr>
                  <w:tcW w:w="1260" w:type="dxa"/>
                  <w:shd w:val="clear" w:color="auto" w:fill="auto"/>
                </w:tcPr>
                <w:p w14:paraId="5660EF72" w14:textId="7C9184DC" w:rsidR="00C33771" w:rsidRPr="00447F98" w:rsidRDefault="00C33771" w:rsidP="001A0B8A">
                  <w:pPr>
                    <w:rPr>
                      <w:rFonts w:asciiTheme="minorEastAsia" w:eastAsiaTheme="minorEastAsia" w:hAnsiTheme="minorEastAsia"/>
                      <w:szCs w:val="21"/>
                    </w:rPr>
                  </w:pPr>
                </w:p>
              </w:tc>
              <w:tc>
                <w:tcPr>
                  <w:tcW w:w="2783" w:type="dxa"/>
                  <w:shd w:val="clear" w:color="auto" w:fill="auto"/>
                </w:tcPr>
                <w:p w14:paraId="5E7E6527" w14:textId="40B13D71" w:rsidR="00761C2D" w:rsidRPr="00447F98" w:rsidRDefault="00761C2D">
                  <w:pPr>
                    <w:rPr>
                      <w:rFonts w:asciiTheme="minorEastAsia" w:eastAsiaTheme="minorEastAsia" w:hAnsiTheme="minorEastAsia"/>
                      <w:szCs w:val="21"/>
                    </w:rPr>
                  </w:pPr>
                </w:p>
              </w:tc>
            </w:tr>
            <w:tr w:rsidR="00447F98" w:rsidRPr="00447F98" w14:paraId="15107B6C" w14:textId="77777777" w:rsidTr="00BF4967">
              <w:trPr>
                <w:trHeight w:val="1130"/>
                <w:jc w:val="right"/>
              </w:trPr>
              <w:tc>
                <w:tcPr>
                  <w:tcW w:w="637" w:type="dxa"/>
                  <w:shd w:val="clear" w:color="auto" w:fill="auto"/>
                  <w:tcMar>
                    <w:top w:w="15" w:type="dxa"/>
                    <w:left w:w="15" w:type="dxa"/>
                    <w:bottom w:w="0" w:type="dxa"/>
                    <w:right w:w="15" w:type="dxa"/>
                  </w:tcMar>
                  <w:vAlign w:val="center"/>
                </w:tcPr>
                <w:p w14:paraId="0618F995" w14:textId="00B3E4FA" w:rsidR="00884CBD" w:rsidRPr="00447F98" w:rsidRDefault="00884CBD">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37446842" w14:textId="77777777" w:rsidR="00D859B8" w:rsidRPr="00447F98" w:rsidRDefault="00270744"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非常時</w:t>
                  </w:r>
                  <w:r w:rsidR="0041516C" w:rsidRPr="00447F98">
                    <w:rPr>
                      <w:rFonts w:asciiTheme="minorEastAsia" w:eastAsiaTheme="minorEastAsia" w:hAnsiTheme="minorEastAsia" w:hint="eastAsia"/>
                      <w:szCs w:val="21"/>
                    </w:rPr>
                    <w:t>の緊急</w:t>
                  </w:r>
                  <w:r w:rsidR="000A5CBD" w:rsidRPr="00447F98">
                    <w:rPr>
                      <w:rFonts w:asciiTheme="minorEastAsia" w:eastAsiaTheme="minorEastAsia" w:hAnsiTheme="minorEastAsia" w:hint="eastAsia"/>
                      <w:szCs w:val="21"/>
                    </w:rPr>
                    <w:t>時</w:t>
                  </w:r>
                  <w:r w:rsidR="0041516C" w:rsidRPr="00447F98">
                    <w:rPr>
                      <w:rFonts w:asciiTheme="minorEastAsia" w:eastAsiaTheme="minorEastAsia" w:hAnsiTheme="minorEastAsia" w:hint="eastAsia"/>
                      <w:szCs w:val="21"/>
                    </w:rPr>
                    <w:t>体制</w:t>
                  </w:r>
                </w:p>
                <w:p w14:paraId="072B8D18" w14:textId="270CF5F4" w:rsidR="00884CBD" w:rsidRPr="00447F98" w:rsidRDefault="0041516C"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の構築</w:t>
                  </w:r>
                </w:p>
              </w:tc>
              <w:tc>
                <w:tcPr>
                  <w:tcW w:w="1993" w:type="dxa"/>
                  <w:shd w:val="clear" w:color="auto" w:fill="auto"/>
                  <w:tcMar>
                    <w:top w:w="15" w:type="dxa"/>
                    <w:left w:w="28" w:type="dxa"/>
                    <w:bottom w:w="0" w:type="dxa"/>
                    <w:right w:w="28" w:type="dxa"/>
                  </w:tcMar>
                </w:tcPr>
                <w:p w14:paraId="2CD07B88" w14:textId="7EBAC7BE" w:rsidR="00884CBD" w:rsidRPr="00447F98" w:rsidRDefault="00884CBD" w:rsidP="001A0B8A">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551FD185" w14:textId="51E21F95" w:rsidR="00884CBD" w:rsidRPr="00447F98" w:rsidRDefault="00884CBD">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40B5AF3D" w14:textId="75A2DE56" w:rsidR="00884CBD" w:rsidRPr="00447F98" w:rsidRDefault="00F139CD" w:rsidP="00350F1C">
                  <w:pPr>
                    <w:ind w:left="210" w:hangingChars="100" w:hanging="210"/>
                    <w:rPr>
                      <w:rFonts w:asciiTheme="minorEastAsia" w:eastAsiaTheme="minorEastAsia" w:hAnsiTheme="minorEastAsia"/>
                      <w:szCs w:val="21"/>
                    </w:rPr>
                  </w:pPr>
                  <w:r>
                    <w:rPr>
                      <w:noProof/>
                      <w:szCs w:val="21"/>
                    </w:rPr>
                    <mc:AlternateContent>
                      <mc:Choice Requires="wps">
                        <w:drawing>
                          <wp:anchor distT="0" distB="0" distL="114300" distR="114300" simplePos="0" relativeHeight="251663360" behindDoc="0" locked="0" layoutInCell="1" allowOverlap="1" wp14:anchorId="59D76325" wp14:editId="2A8A15F4">
                            <wp:simplePos x="0" y="0"/>
                            <wp:positionH relativeFrom="column">
                              <wp:posOffset>-1209675</wp:posOffset>
                            </wp:positionH>
                            <wp:positionV relativeFrom="paragraph">
                              <wp:posOffset>-1315085</wp:posOffset>
                            </wp:positionV>
                            <wp:extent cx="3505200" cy="185737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3505200" cy="1857375"/>
                                    </a:xfrm>
                                    <a:prstGeom prst="roundRect">
                                      <a:avLst/>
                                    </a:prstGeom>
                                    <a:solidFill>
                                      <a:srgbClr val="4F81BD"/>
                                    </a:solidFill>
                                    <a:ln w="25400" cap="flat" cmpd="sng" algn="ctr">
                                      <a:solidFill>
                                        <a:srgbClr val="4F81BD">
                                          <a:shade val="50000"/>
                                        </a:srgbClr>
                                      </a:solidFill>
                                      <a:prstDash val="solid"/>
                                    </a:ln>
                                    <a:effectLst/>
                                  </wps:spPr>
                                  <wps:txbx>
                                    <w:txbxContent>
                                      <w:p w14:paraId="3E7F3FFF" w14:textId="0047BEB2"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3</w:t>
                                        </w:r>
                                        <w:r w:rsidR="006A10B1">
                                          <w:rPr>
                                            <w:rFonts w:asciiTheme="majorEastAsia" w:eastAsiaTheme="majorEastAsia" w:hAnsiTheme="majorEastAsia" w:hint="eastAsia"/>
                                            <w:b/>
                                            <w:bCs/>
                                            <w:color w:val="FFFFFF" w:themeColor="background1"/>
                                            <w:sz w:val="22"/>
                                            <w:szCs w:val="21"/>
                                          </w:rPr>
                                          <w:t>：「３」の（１）と（３）を記入</w:t>
                                        </w:r>
                                      </w:p>
                                      <w:p w14:paraId="1B7F8540"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まず人命の安全確保(従業員の避難、安否確認など)を行います。次に非常時</w:t>
                                        </w:r>
                                      </w:p>
                                      <w:p w14:paraId="1115FECF"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に行動するための緊急体制を構築します。</w:t>
                                        </w:r>
                                      </w:p>
                                      <w:p w14:paraId="127AC365" w14:textId="69698B68"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そして被害状況を取引先や関係団体への共有方法について連絡先等を明確にします。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76325" id="四角形: 角を丸くする 4" o:spid="_x0000_s1028" style="position:absolute;left:0;text-align:left;margin-left:-95.25pt;margin-top:-103.55pt;width:276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" fillcolor="#4f81bd" strokecolor="#385d8a" strokeweight="2pt">
                            <v:textbox inset="1mm,,1mm">
                              <w:txbxContent>
                                <w:p w14:paraId="3E7F3FFF" w14:textId="0047BEB2"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3</w:t>
                                  </w:r>
                                  <w:r w:rsidR="006A10B1">
                                    <w:rPr>
                                      <w:rFonts w:asciiTheme="majorEastAsia" w:eastAsiaTheme="majorEastAsia" w:hAnsiTheme="majorEastAsia" w:hint="eastAsia"/>
                                      <w:b/>
                                      <w:bCs/>
                                      <w:color w:val="FFFFFF" w:themeColor="background1"/>
                                      <w:sz w:val="22"/>
                                      <w:szCs w:val="21"/>
                                    </w:rPr>
                                    <w:t>：「３」の（１）と（３）を記入</w:t>
                                  </w:r>
                                </w:p>
                                <w:p w14:paraId="1B7F8540"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まず人命の安全確保(従業員の避難、安否確認など)を行います。次に非常時</w:t>
                                  </w:r>
                                </w:p>
                                <w:p w14:paraId="1115FECF"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に行動するための緊急体制を構築します。</w:t>
                                  </w:r>
                                </w:p>
                                <w:p w14:paraId="127AC365" w14:textId="69698B68"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そして被害状況を取引先や関係団体への共有方法について連絡先等を明確にします。</w:t>
                                  </w:r>
                                </w:p>
                              </w:txbxContent>
                            </v:textbox>
                          </v:roundrect>
                        </w:pict>
                      </mc:Fallback>
                    </mc:AlternateContent>
                  </w:r>
                </w:p>
              </w:tc>
            </w:tr>
            <w:tr w:rsidR="00447F98" w:rsidRPr="00447F98" w14:paraId="677EC88A" w14:textId="77777777" w:rsidTr="00BF4967">
              <w:trPr>
                <w:trHeight w:val="1519"/>
                <w:jc w:val="right"/>
              </w:trPr>
              <w:tc>
                <w:tcPr>
                  <w:tcW w:w="637" w:type="dxa"/>
                  <w:shd w:val="clear" w:color="auto" w:fill="auto"/>
                  <w:tcMar>
                    <w:top w:w="15" w:type="dxa"/>
                    <w:left w:w="15" w:type="dxa"/>
                    <w:bottom w:w="0" w:type="dxa"/>
                    <w:right w:w="15" w:type="dxa"/>
                  </w:tcMar>
                  <w:vAlign w:val="center"/>
                </w:tcPr>
                <w:p w14:paraId="192D93C0" w14:textId="09DBABBC" w:rsidR="0045618E" w:rsidRPr="00447F98" w:rsidRDefault="00455646">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３</w:t>
                  </w:r>
                </w:p>
              </w:tc>
              <w:tc>
                <w:tcPr>
                  <w:tcW w:w="1967" w:type="dxa"/>
                  <w:shd w:val="clear" w:color="auto" w:fill="auto"/>
                  <w:tcMar>
                    <w:top w:w="15" w:type="dxa"/>
                    <w:left w:w="28" w:type="dxa"/>
                    <w:bottom w:w="0" w:type="dxa"/>
                    <w:right w:w="28" w:type="dxa"/>
                  </w:tcMar>
                  <w:vAlign w:val="center"/>
                </w:tcPr>
                <w:p w14:paraId="367BD7E5" w14:textId="77777777" w:rsidR="009949C8" w:rsidRPr="00447F98" w:rsidRDefault="000A5CBD"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w:t>
                  </w:r>
                  <w:r w:rsidR="0045618E" w:rsidRPr="00447F98">
                    <w:rPr>
                      <w:rFonts w:asciiTheme="minorEastAsia" w:eastAsiaTheme="minorEastAsia" w:hAnsiTheme="minorEastAsia" w:hint="eastAsia"/>
                      <w:szCs w:val="21"/>
                    </w:rPr>
                    <w:t>状況</w:t>
                  </w:r>
                  <w:r w:rsidRPr="00447F98">
                    <w:rPr>
                      <w:rFonts w:asciiTheme="minorEastAsia" w:eastAsiaTheme="minorEastAsia" w:hAnsiTheme="minorEastAsia" w:hint="eastAsia"/>
                      <w:szCs w:val="21"/>
                    </w:rPr>
                    <w:t>の</w:t>
                  </w:r>
                  <w:r w:rsidR="0045618E" w:rsidRPr="00447F98">
                    <w:rPr>
                      <w:rFonts w:asciiTheme="minorEastAsia" w:eastAsiaTheme="minorEastAsia" w:hAnsiTheme="minorEastAsia" w:hint="eastAsia"/>
                      <w:szCs w:val="21"/>
                    </w:rPr>
                    <w:t>把握</w:t>
                  </w:r>
                </w:p>
                <w:p w14:paraId="0489DF8E" w14:textId="1FD7CC5C" w:rsidR="0045618E" w:rsidRPr="00447F98" w:rsidRDefault="0041516C"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被害情報の共有</w:t>
                  </w:r>
                </w:p>
              </w:tc>
              <w:tc>
                <w:tcPr>
                  <w:tcW w:w="1993" w:type="dxa"/>
                  <w:shd w:val="clear" w:color="auto" w:fill="auto"/>
                  <w:tcMar>
                    <w:top w:w="15" w:type="dxa"/>
                    <w:left w:w="28" w:type="dxa"/>
                    <w:bottom w:w="0" w:type="dxa"/>
                    <w:right w:w="28" w:type="dxa"/>
                  </w:tcMar>
                </w:tcPr>
                <w:p w14:paraId="385203E8" w14:textId="736DA917" w:rsidR="0045618E" w:rsidRPr="00447F98" w:rsidRDefault="0045618E">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0E2B1AE9" w14:textId="46240E2D" w:rsidR="0045618E" w:rsidRPr="00447F98" w:rsidRDefault="0045618E">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26B421BB" w14:textId="23D0B91A" w:rsidR="00853545" w:rsidRPr="00447F98" w:rsidRDefault="00853545" w:rsidP="00350F1C">
                  <w:pPr>
                    <w:ind w:left="210" w:hangingChars="100" w:hanging="210"/>
                    <w:rPr>
                      <w:rFonts w:asciiTheme="minorEastAsia" w:eastAsiaTheme="minorEastAsia" w:hAnsiTheme="minorEastAsia"/>
                      <w:szCs w:val="21"/>
                    </w:rPr>
                  </w:pPr>
                </w:p>
              </w:tc>
            </w:tr>
            <w:tr w:rsidR="00447F98" w:rsidRPr="00447F98" w14:paraId="018C237E" w14:textId="77777777" w:rsidTr="00BF4967">
              <w:trPr>
                <w:trHeight w:val="1519"/>
                <w:jc w:val="right"/>
              </w:trPr>
              <w:tc>
                <w:tcPr>
                  <w:tcW w:w="637" w:type="dxa"/>
                  <w:shd w:val="clear" w:color="auto" w:fill="auto"/>
                  <w:tcMar>
                    <w:top w:w="15" w:type="dxa"/>
                    <w:left w:w="15" w:type="dxa"/>
                    <w:bottom w:w="0" w:type="dxa"/>
                    <w:right w:w="15" w:type="dxa"/>
                  </w:tcMar>
                  <w:vAlign w:val="center"/>
                </w:tcPr>
                <w:p w14:paraId="45287943" w14:textId="3478F469" w:rsidR="00D62E8F" w:rsidRPr="00447F98" w:rsidRDefault="00D62E8F">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447F98" w:rsidRDefault="00D62E8F" w:rsidP="00617813">
                  <w:pPr>
                    <w:jc w:val="center"/>
                    <w:rPr>
                      <w:rFonts w:asciiTheme="minorEastAsia" w:eastAsiaTheme="minorEastAsia" w:hAnsiTheme="minorEastAsia"/>
                      <w:szCs w:val="21"/>
                    </w:rPr>
                  </w:pPr>
                  <w:r w:rsidRPr="00447F98">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77777777" w:rsidR="00D62E8F" w:rsidRPr="00447F98" w:rsidRDefault="00D62E8F">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77777777" w:rsidR="00D62E8F" w:rsidRPr="00447F98" w:rsidRDefault="00D62E8F">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77777777" w:rsidR="00D62E8F" w:rsidRPr="00447F98" w:rsidRDefault="00D62E8F" w:rsidP="001A0B8A">
                  <w:pPr>
                    <w:ind w:left="210" w:hangingChars="100" w:hanging="210"/>
                    <w:rPr>
                      <w:rFonts w:asciiTheme="minorEastAsia" w:eastAsiaTheme="minorEastAsia" w:hAnsiTheme="minorEastAsia"/>
                      <w:szCs w:val="21"/>
                    </w:rPr>
                  </w:pPr>
                </w:p>
              </w:tc>
            </w:tr>
          </w:tbl>
          <w:p w14:paraId="54F11613" w14:textId="732FFF0F" w:rsidR="00C400C1" w:rsidRPr="00447F98" w:rsidRDefault="00C400C1" w:rsidP="00350F1C">
            <w:pPr>
              <w:ind w:leftChars="100" w:left="420" w:hangingChars="100" w:hanging="210"/>
              <w:rPr>
                <w:szCs w:val="21"/>
              </w:rPr>
            </w:pPr>
          </w:p>
        </w:tc>
      </w:tr>
    </w:tbl>
    <w:p w14:paraId="63DDA443" w14:textId="77777777" w:rsidR="0063462A" w:rsidRPr="00447F98" w:rsidRDefault="0063462A" w:rsidP="0063462A"/>
    <w:p w14:paraId="54B2A29C" w14:textId="1E389990" w:rsidR="007B39A6" w:rsidRPr="00447F98" w:rsidRDefault="007B39A6" w:rsidP="0063462A"/>
    <w:p w14:paraId="1A7F475E" w14:textId="13472B70" w:rsidR="0063462A" w:rsidRPr="00447F98" w:rsidRDefault="0063462A" w:rsidP="0063462A">
      <w:bookmarkStart w:id="2" w:name="_Hlk43192227"/>
      <w:r w:rsidRPr="00447F98">
        <w:rPr>
          <w:rFonts w:hint="eastAsia"/>
        </w:rPr>
        <w:t>（２）</w:t>
      </w:r>
      <w:bookmarkEnd w:id="2"/>
      <w:r w:rsidRPr="00447F98">
        <w:rPr>
          <w:rFonts w:hint="eastAsia"/>
        </w:rPr>
        <w:t>事業継続力強化に資する対策及び取組</w:t>
      </w:r>
    </w:p>
    <w:tbl>
      <w:tblPr>
        <w:tblStyle w:val="a7"/>
        <w:tblW w:w="0" w:type="auto"/>
        <w:tblLook w:val="04A0" w:firstRow="1" w:lastRow="0" w:firstColumn="1" w:lastColumn="0" w:noHBand="0" w:noVBand="1"/>
      </w:tblPr>
      <w:tblGrid>
        <w:gridCol w:w="562"/>
        <w:gridCol w:w="3617"/>
        <w:gridCol w:w="4655"/>
      </w:tblGrid>
      <w:tr w:rsidR="00447F98" w:rsidRPr="00447F98" w14:paraId="2CA50913" w14:textId="77777777" w:rsidTr="00350F1C">
        <w:trPr>
          <w:trHeight w:val="1060"/>
        </w:trPr>
        <w:tc>
          <w:tcPr>
            <w:tcW w:w="562" w:type="dxa"/>
            <w:vAlign w:val="center"/>
          </w:tcPr>
          <w:p w14:paraId="0E957373" w14:textId="242518D1" w:rsidR="00E026E3" w:rsidRPr="00447F98" w:rsidRDefault="00E026E3">
            <w:pPr>
              <w:jc w:val="center"/>
              <w:rPr>
                <w:szCs w:val="21"/>
              </w:rPr>
            </w:pPr>
            <w:r w:rsidRPr="00447F98">
              <w:rPr>
                <w:rFonts w:hint="eastAsia"/>
                <w:szCs w:val="21"/>
              </w:rPr>
              <w:t>A</w:t>
            </w:r>
          </w:p>
        </w:tc>
        <w:tc>
          <w:tcPr>
            <w:tcW w:w="3617" w:type="dxa"/>
            <w:vAlign w:val="center"/>
          </w:tcPr>
          <w:p w14:paraId="4123B268" w14:textId="30A41A74" w:rsidR="00E026E3" w:rsidRPr="00447F98" w:rsidRDefault="00621255">
            <w:pPr>
              <w:jc w:val="center"/>
              <w:rPr>
                <w:szCs w:val="21"/>
              </w:rPr>
            </w:pPr>
            <w:r w:rsidRPr="00447F98">
              <w:rPr>
                <w:rFonts w:hint="eastAsia"/>
                <w:szCs w:val="21"/>
              </w:rPr>
              <w:t>自然災害</w:t>
            </w:r>
            <w:r w:rsidR="009151C0" w:rsidRPr="00447F98">
              <w:rPr>
                <w:rFonts w:hint="eastAsia"/>
                <w:szCs w:val="21"/>
              </w:rPr>
              <w:t>等</w:t>
            </w:r>
            <w:r w:rsidRPr="00447F98">
              <w:rPr>
                <w:rFonts w:hint="eastAsia"/>
                <w:szCs w:val="21"/>
              </w:rPr>
              <w:t>が発生した場合における</w:t>
            </w:r>
            <w:r w:rsidR="0064535E" w:rsidRPr="00447F98">
              <w:rPr>
                <w:szCs w:val="21"/>
              </w:rPr>
              <w:br/>
            </w:r>
            <w:r w:rsidR="00E026E3" w:rsidRPr="00447F98">
              <w:rPr>
                <w:rFonts w:hint="eastAsia"/>
                <w:szCs w:val="21"/>
              </w:rPr>
              <w:t>人員</w:t>
            </w:r>
            <w:r w:rsidR="00CA3825" w:rsidRPr="00447F98">
              <w:rPr>
                <w:rFonts w:hint="eastAsia"/>
                <w:szCs w:val="21"/>
              </w:rPr>
              <w:t>体制の整備</w:t>
            </w:r>
          </w:p>
        </w:tc>
        <w:tc>
          <w:tcPr>
            <w:tcW w:w="4655" w:type="dxa"/>
          </w:tcPr>
          <w:p w14:paraId="1FE19886" w14:textId="71B62A30" w:rsidR="00E026E3" w:rsidRPr="00447F98" w:rsidRDefault="00E026E3" w:rsidP="00350F1C">
            <w:pPr>
              <w:ind w:left="210" w:hangingChars="100" w:hanging="210"/>
              <w:rPr>
                <w:szCs w:val="21"/>
              </w:rPr>
            </w:pPr>
          </w:p>
        </w:tc>
      </w:tr>
      <w:tr w:rsidR="00447F98" w:rsidRPr="00447F98" w14:paraId="5879744B" w14:textId="77777777" w:rsidTr="00350F1C">
        <w:trPr>
          <w:trHeight w:val="1060"/>
        </w:trPr>
        <w:tc>
          <w:tcPr>
            <w:tcW w:w="562" w:type="dxa"/>
            <w:vAlign w:val="center"/>
          </w:tcPr>
          <w:p w14:paraId="5F6F12E8" w14:textId="30B272F1" w:rsidR="00E026E3" w:rsidRPr="00447F98" w:rsidRDefault="00E026E3">
            <w:pPr>
              <w:jc w:val="center"/>
              <w:rPr>
                <w:szCs w:val="21"/>
              </w:rPr>
            </w:pPr>
            <w:r w:rsidRPr="00447F98">
              <w:rPr>
                <w:rFonts w:hint="eastAsia"/>
                <w:szCs w:val="21"/>
              </w:rPr>
              <w:t>B</w:t>
            </w:r>
          </w:p>
        </w:tc>
        <w:tc>
          <w:tcPr>
            <w:tcW w:w="3617" w:type="dxa"/>
            <w:vAlign w:val="center"/>
          </w:tcPr>
          <w:p w14:paraId="45B300A2" w14:textId="22979C86" w:rsidR="00E026E3" w:rsidRPr="00447F98" w:rsidRDefault="00621255">
            <w:pPr>
              <w:jc w:val="center"/>
              <w:rPr>
                <w:szCs w:val="21"/>
              </w:rPr>
            </w:pPr>
            <w:r w:rsidRPr="00447F98">
              <w:rPr>
                <w:rFonts w:hint="eastAsia"/>
                <w:szCs w:val="21"/>
              </w:rPr>
              <w:t>事業継続力強化に資する</w:t>
            </w:r>
            <w:r w:rsidR="0064535E" w:rsidRPr="00447F98">
              <w:rPr>
                <w:szCs w:val="21"/>
              </w:rPr>
              <w:br/>
            </w:r>
            <w:r w:rsidRPr="00447F98">
              <w:rPr>
                <w:rFonts w:hint="eastAsia"/>
                <w:szCs w:val="21"/>
              </w:rPr>
              <w:t>設備、機器及び装置</w:t>
            </w:r>
            <w:r w:rsidR="00CA3825" w:rsidRPr="00447F98">
              <w:rPr>
                <w:rFonts w:hint="eastAsia"/>
                <w:szCs w:val="21"/>
              </w:rPr>
              <w:t>の導入</w:t>
            </w:r>
          </w:p>
        </w:tc>
        <w:tc>
          <w:tcPr>
            <w:tcW w:w="4655" w:type="dxa"/>
          </w:tcPr>
          <w:p w14:paraId="7F2C1047" w14:textId="64AA72D2" w:rsidR="00E026E3" w:rsidRPr="00F139CD" w:rsidRDefault="00F139CD" w:rsidP="00350F1C">
            <w:pPr>
              <w:ind w:left="210" w:hangingChars="100" w:hanging="210"/>
              <w:rPr>
                <w:szCs w:val="21"/>
              </w:rPr>
            </w:pPr>
            <w:r>
              <w:rPr>
                <w:noProof/>
                <w:szCs w:val="21"/>
              </w:rPr>
              <mc:AlternateContent>
                <mc:Choice Requires="wps">
                  <w:drawing>
                    <wp:anchor distT="0" distB="0" distL="114300" distR="114300" simplePos="0" relativeHeight="251665408" behindDoc="0" locked="0" layoutInCell="1" allowOverlap="1" wp14:anchorId="66FFFCD0" wp14:editId="537D7EF7">
                      <wp:simplePos x="0" y="0"/>
                      <wp:positionH relativeFrom="column">
                        <wp:posOffset>55245</wp:posOffset>
                      </wp:positionH>
                      <wp:positionV relativeFrom="paragraph">
                        <wp:posOffset>-863600</wp:posOffset>
                      </wp:positionV>
                      <wp:extent cx="3505200" cy="12858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3505200" cy="1285875"/>
                              </a:xfrm>
                              <a:prstGeom prst="roundRect">
                                <a:avLst/>
                              </a:prstGeom>
                              <a:solidFill>
                                <a:srgbClr val="4F81BD"/>
                              </a:solidFill>
                              <a:ln w="25400" cap="flat" cmpd="sng" algn="ctr">
                                <a:solidFill>
                                  <a:srgbClr val="4F81BD">
                                    <a:shade val="50000"/>
                                  </a:srgbClr>
                                </a:solidFill>
                                <a:prstDash val="solid"/>
                              </a:ln>
                              <a:effectLst/>
                            </wps:spPr>
                            <wps:txbx>
                              <w:txbxContent>
                                <w:p w14:paraId="2178BB34" w14:textId="48F1EA72"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4</w:t>
                                  </w:r>
                                  <w:r w:rsidRPr="00F139CD">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「３」の（２）と（３）を記入</w:t>
                                  </w:r>
                                </w:p>
                                <w:p w14:paraId="01C5B7FB" w14:textId="58E0E7BA" w:rsidR="00F139CD" w:rsidRPr="00F139CD" w:rsidRDefault="00F139CD" w:rsidP="006A10B1">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自然災害等が発生した場合の事業継続力強化のため、人・物・金・情報といった経営資源ごとに対策および取組みを設定します。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FFCD0" id="四角形: 角を丸くする 5" o:spid="_x0000_s1029" style="position:absolute;left:0;text-align:left;margin-left:4.35pt;margin-top:-68pt;width:276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" fillcolor="#4f81bd" strokecolor="#385d8a" strokeweight="2pt">
                      <v:textbox inset="1mm,,1mm">
                        <w:txbxContent>
                          <w:p w14:paraId="2178BB34" w14:textId="48F1EA72"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4</w:t>
                            </w:r>
                            <w:r w:rsidRPr="00F139CD">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「３」の（２）と（３）を記入</w:t>
                            </w:r>
                          </w:p>
                          <w:p w14:paraId="01C5B7FB" w14:textId="58E0E7BA" w:rsidR="00F139CD" w:rsidRPr="00F139CD" w:rsidRDefault="00F139CD" w:rsidP="006A10B1">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自然災害等が発生した場合の事業継続力強化のため、人・物・金・情報といった経営資源ごとに対策および取組みを設定します。</w:t>
                            </w:r>
                          </w:p>
                        </w:txbxContent>
                      </v:textbox>
                    </v:roundrect>
                  </w:pict>
                </mc:Fallback>
              </mc:AlternateContent>
            </w:r>
          </w:p>
        </w:tc>
      </w:tr>
      <w:tr w:rsidR="00447F98" w:rsidRPr="00447F98" w14:paraId="63797CB7" w14:textId="77777777" w:rsidTr="00350F1C">
        <w:trPr>
          <w:trHeight w:val="1060"/>
        </w:trPr>
        <w:tc>
          <w:tcPr>
            <w:tcW w:w="562" w:type="dxa"/>
            <w:vAlign w:val="center"/>
          </w:tcPr>
          <w:p w14:paraId="4CB34D42" w14:textId="6EB6B99C" w:rsidR="00E026E3" w:rsidRPr="00447F98" w:rsidRDefault="00E026E3">
            <w:pPr>
              <w:jc w:val="center"/>
              <w:rPr>
                <w:szCs w:val="21"/>
              </w:rPr>
            </w:pPr>
            <w:r w:rsidRPr="00447F98">
              <w:rPr>
                <w:rFonts w:hint="eastAsia"/>
                <w:szCs w:val="21"/>
              </w:rPr>
              <w:t>C</w:t>
            </w:r>
          </w:p>
        </w:tc>
        <w:tc>
          <w:tcPr>
            <w:tcW w:w="3617" w:type="dxa"/>
            <w:vAlign w:val="center"/>
          </w:tcPr>
          <w:p w14:paraId="071CE8CB" w14:textId="2D5C85FD" w:rsidR="00E026E3" w:rsidRPr="00447F98" w:rsidRDefault="00D83F71">
            <w:pPr>
              <w:jc w:val="center"/>
              <w:rPr>
                <w:szCs w:val="21"/>
              </w:rPr>
            </w:pPr>
            <w:r w:rsidRPr="00447F98">
              <w:rPr>
                <w:rFonts w:ascii="ＭＳ 明朝" w:hAnsi="ＭＳ 明朝" w:cs="ＭＳ 明朝" w:hint="eastAsia"/>
                <w:kern w:val="0"/>
              </w:rPr>
              <w:t>事業活動を継続するための</w:t>
            </w:r>
            <w:r w:rsidR="0064535E" w:rsidRPr="00447F98">
              <w:rPr>
                <w:rFonts w:ascii="ＭＳ 明朝" w:hAnsi="ＭＳ 明朝" w:cs="ＭＳ 明朝"/>
                <w:kern w:val="0"/>
              </w:rPr>
              <w:br/>
            </w:r>
            <w:r w:rsidRPr="00447F98">
              <w:rPr>
                <w:rFonts w:ascii="ＭＳ 明朝" w:hAnsi="ＭＳ 明朝" w:cs="ＭＳ 明朝" w:hint="eastAsia"/>
                <w:kern w:val="0"/>
              </w:rPr>
              <w:t>資金の</w:t>
            </w:r>
            <w:r w:rsidRPr="00447F98">
              <w:rPr>
                <w:rFonts w:ascii="ＭＳ 明朝" w:hAnsi="ＭＳ 明朝" w:cs="ＭＳ 明朝"/>
                <w:kern w:val="0"/>
              </w:rPr>
              <w:t>調達手段の確保</w:t>
            </w:r>
          </w:p>
        </w:tc>
        <w:tc>
          <w:tcPr>
            <w:tcW w:w="4655" w:type="dxa"/>
          </w:tcPr>
          <w:p w14:paraId="7B1B5ADB" w14:textId="70CC3216" w:rsidR="00E026E3" w:rsidRPr="00447F98" w:rsidRDefault="00E026E3" w:rsidP="00350F1C">
            <w:pPr>
              <w:ind w:left="210" w:hangingChars="100" w:hanging="210"/>
              <w:rPr>
                <w:szCs w:val="21"/>
              </w:rPr>
            </w:pPr>
          </w:p>
        </w:tc>
      </w:tr>
      <w:tr w:rsidR="00E026E3" w:rsidRPr="00447F98" w14:paraId="343C6AB2" w14:textId="77777777" w:rsidTr="00350F1C">
        <w:trPr>
          <w:trHeight w:val="1060"/>
        </w:trPr>
        <w:tc>
          <w:tcPr>
            <w:tcW w:w="562" w:type="dxa"/>
            <w:vAlign w:val="center"/>
          </w:tcPr>
          <w:p w14:paraId="1629236B" w14:textId="2930D0F1" w:rsidR="00E026E3" w:rsidRPr="00447F98" w:rsidRDefault="00E026E3">
            <w:pPr>
              <w:jc w:val="center"/>
              <w:rPr>
                <w:szCs w:val="21"/>
              </w:rPr>
            </w:pPr>
            <w:r w:rsidRPr="00447F98">
              <w:rPr>
                <w:rFonts w:hint="eastAsia"/>
                <w:szCs w:val="21"/>
              </w:rPr>
              <w:t>D</w:t>
            </w:r>
          </w:p>
        </w:tc>
        <w:tc>
          <w:tcPr>
            <w:tcW w:w="3617" w:type="dxa"/>
            <w:vAlign w:val="center"/>
          </w:tcPr>
          <w:p w14:paraId="2C771D3E" w14:textId="518D156C" w:rsidR="00E026E3" w:rsidRPr="00447F98" w:rsidRDefault="00621255">
            <w:pPr>
              <w:jc w:val="center"/>
              <w:rPr>
                <w:szCs w:val="21"/>
              </w:rPr>
            </w:pPr>
            <w:r w:rsidRPr="00447F98">
              <w:rPr>
                <w:rFonts w:hint="eastAsia"/>
                <w:szCs w:val="21"/>
              </w:rPr>
              <w:t>事業活動を継続するための</w:t>
            </w:r>
            <w:r w:rsidR="0064535E" w:rsidRPr="00447F98">
              <w:rPr>
                <w:szCs w:val="21"/>
              </w:rPr>
              <w:br/>
            </w:r>
            <w:r w:rsidRPr="00447F98">
              <w:rPr>
                <w:rFonts w:hint="eastAsia"/>
                <w:szCs w:val="21"/>
              </w:rPr>
              <w:t>重要情報の保護</w:t>
            </w:r>
          </w:p>
        </w:tc>
        <w:tc>
          <w:tcPr>
            <w:tcW w:w="4655" w:type="dxa"/>
          </w:tcPr>
          <w:p w14:paraId="70A99169" w14:textId="4CAB74F7" w:rsidR="00E026E3" w:rsidRPr="00447F98" w:rsidRDefault="00E026E3" w:rsidP="00350F1C">
            <w:pPr>
              <w:ind w:left="210" w:hangingChars="100" w:hanging="210"/>
              <w:rPr>
                <w:szCs w:val="21"/>
              </w:rPr>
            </w:pPr>
          </w:p>
        </w:tc>
      </w:tr>
    </w:tbl>
    <w:p w14:paraId="6FA66F72" w14:textId="194C1871" w:rsidR="00A75759" w:rsidRPr="00447F98" w:rsidRDefault="00A75759" w:rsidP="00E15E56"/>
    <w:p w14:paraId="43B4CA1F" w14:textId="77777777" w:rsidR="00CE09C8" w:rsidRPr="00447F98" w:rsidRDefault="00CE09C8" w:rsidP="00A75759"/>
    <w:p w14:paraId="63209FAF" w14:textId="77777777" w:rsidR="00CE09C8" w:rsidRPr="00447F98" w:rsidRDefault="00CE09C8" w:rsidP="00A75759"/>
    <w:p w14:paraId="50377125" w14:textId="419AF53E" w:rsidR="00CE09C8" w:rsidRPr="00447F98" w:rsidRDefault="00CE09C8" w:rsidP="00A75759"/>
    <w:p w14:paraId="70BF16AD" w14:textId="77777777" w:rsidR="009151C0" w:rsidRPr="00447F98" w:rsidRDefault="009151C0" w:rsidP="00A75759"/>
    <w:p w14:paraId="35F4810D" w14:textId="6E82E4B3" w:rsidR="00A75759" w:rsidRPr="00447F98" w:rsidRDefault="00F54C50" w:rsidP="00A75759">
      <w:bookmarkStart w:id="3" w:name="_Hlk43192029"/>
      <w:r w:rsidRPr="00447F98">
        <w:rPr>
          <w:rFonts w:hint="eastAsia"/>
        </w:rPr>
        <w:t>（３</w:t>
      </w:r>
      <w:r w:rsidR="00A75759" w:rsidRPr="00447F98">
        <w:rPr>
          <w:rFonts w:hint="eastAsia"/>
        </w:rPr>
        <w:t>）事業継続力強化設備等の種類</w:t>
      </w:r>
    </w:p>
    <w:bookmarkEnd w:id="3"/>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447F98" w14:paraId="2F039902" w14:textId="77777777" w:rsidTr="00350F1C">
        <w:trPr>
          <w:trHeight w:val="474"/>
        </w:trPr>
        <w:tc>
          <w:tcPr>
            <w:tcW w:w="426" w:type="dxa"/>
            <w:shd w:val="clear" w:color="auto" w:fill="auto"/>
            <w:vAlign w:val="center"/>
          </w:tcPr>
          <w:p w14:paraId="0007AA9D" w14:textId="77777777" w:rsidR="00A75759" w:rsidRPr="00447F98" w:rsidRDefault="00A75759" w:rsidP="00DF3CBF">
            <w:pPr>
              <w:jc w:val="center"/>
            </w:pPr>
          </w:p>
        </w:tc>
        <w:tc>
          <w:tcPr>
            <w:tcW w:w="1021" w:type="dxa"/>
            <w:vAlign w:val="center"/>
          </w:tcPr>
          <w:p w14:paraId="5E51C968" w14:textId="49239784" w:rsidR="00A75759" w:rsidRPr="00447F98" w:rsidRDefault="00BE32E2" w:rsidP="00DF3CBF">
            <w:pPr>
              <w:jc w:val="center"/>
            </w:pPr>
            <w:r w:rsidRPr="00447F98">
              <w:rPr>
                <w:rFonts w:hint="eastAsia"/>
              </w:rPr>
              <w:t>（２）の項目</w:t>
            </w:r>
          </w:p>
        </w:tc>
        <w:tc>
          <w:tcPr>
            <w:tcW w:w="822" w:type="dxa"/>
            <w:shd w:val="clear" w:color="auto" w:fill="auto"/>
            <w:vAlign w:val="center"/>
          </w:tcPr>
          <w:p w14:paraId="02A87BE4" w14:textId="77777777" w:rsidR="00A75759" w:rsidRPr="00447F98" w:rsidRDefault="00A75759" w:rsidP="00DF3CBF">
            <w:pPr>
              <w:jc w:val="center"/>
            </w:pPr>
            <w:r w:rsidRPr="00447F98">
              <w:rPr>
                <w:rFonts w:hint="eastAsia"/>
              </w:rPr>
              <w:t>取得</w:t>
            </w:r>
          </w:p>
          <w:p w14:paraId="14A59CE4" w14:textId="77777777" w:rsidR="00A75759" w:rsidRPr="00447F98" w:rsidRDefault="00A75759" w:rsidP="00DF3CBF">
            <w:pPr>
              <w:jc w:val="center"/>
            </w:pPr>
            <w:r w:rsidRPr="00447F98">
              <w:rPr>
                <w:rFonts w:hint="eastAsia"/>
              </w:rPr>
              <w:t>年月</w:t>
            </w:r>
          </w:p>
        </w:tc>
        <w:tc>
          <w:tcPr>
            <w:tcW w:w="2863" w:type="dxa"/>
            <w:shd w:val="clear" w:color="auto" w:fill="auto"/>
            <w:vAlign w:val="center"/>
          </w:tcPr>
          <w:p w14:paraId="648B9098" w14:textId="77777777" w:rsidR="00A75759" w:rsidRPr="00447F98" w:rsidRDefault="00A75759" w:rsidP="00DF3CBF">
            <w:pPr>
              <w:jc w:val="center"/>
            </w:pPr>
            <w:r w:rsidRPr="00447F98">
              <w:rPr>
                <w:rFonts w:hint="eastAsia"/>
              </w:rPr>
              <w:t>設備等の名称／型式</w:t>
            </w:r>
          </w:p>
        </w:tc>
        <w:tc>
          <w:tcPr>
            <w:tcW w:w="3828" w:type="dxa"/>
            <w:vAlign w:val="center"/>
          </w:tcPr>
          <w:p w14:paraId="59370690" w14:textId="28113199" w:rsidR="00A75759" w:rsidRPr="00447F98" w:rsidRDefault="00A75759" w:rsidP="00DF3CBF">
            <w:pPr>
              <w:jc w:val="center"/>
            </w:pPr>
            <w:r w:rsidRPr="00447F98">
              <w:rPr>
                <w:rFonts w:hint="eastAsia"/>
              </w:rPr>
              <w:t>所在地</w:t>
            </w:r>
          </w:p>
        </w:tc>
      </w:tr>
      <w:tr w:rsidR="00447F98" w:rsidRPr="00447F98"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447F98" w:rsidRDefault="00A75759" w:rsidP="00DF3CBF">
            <w:pPr>
              <w:jc w:val="center"/>
            </w:pPr>
            <w:r w:rsidRPr="00447F98">
              <w:t>1</w:t>
            </w:r>
          </w:p>
        </w:tc>
        <w:tc>
          <w:tcPr>
            <w:tcW w:w="1021" w:type="dxa"/>
            <w:tcBorders>
              <w:top w:val="single" w:sz="4" w:space="0" w:color="auto"/>
              <w:right w:val="dotted" w:sz="4" w:space="0" w:color="auto"/>
            </w:tcBorders>
          </w:tcPr>
          <w:p w14:paraId="167E9317" w14:textId="53FA01B2" w:rsidR="00A75759" w:rsidRPr="00447F98"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447F98"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447F98"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41BD5FFA" w:rsidR="00A75759" w:rsidRPr="00447F98" w:rsidRDefault="00A75759" w:rsidP="00DF3CBF">
            <w:pPr>
              <w:rPr>
                <w:rFonts w:asciiTheme="minorEastAsia" w:eastAsiaTheme="minorEastAsia" w:hAnsiTheme="minorEastAsia"/>
              </w:rPr>
            </w:pPr>
          </w:p>
        </w:tc>
      </w:tr>
      <w:tr w:rsidR="00447F98" w:rsidRPr="00447F98"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447F98" w:rsidRDefault="00854C28" w:rsidP="00854C28">
            <w:pPr>
              <w:jc w:val="center"/>
            </w:pPr>
            <w:r w:rsidRPr="00447F98">
              <w:t>2</w:t>
            </w:r>
          </w:p>
        </w:tc>
        <w:tc>
          <w:tcPr>
            <w:tcW w:w="1021" w:type="dxa"/>
            <w:tcBorders>
              <w:bottom w:val="single" w:sz="4" w:space="0" w:color="auto"/>
              <w:right w:val="dotted" w:sz="4" w:space="0" w:color="auto"/>
            </w:tcBorders>
          </w:tcPr>
          <w:p w14:paraId="67762FC0" w14:textId="3DA7DB2C"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78245919" w14:textId="36A87135" w:rsidR="00854C28" w:rsidRPr="00447F98" w:rsidRDefault="006A10B1">
            <w:pPr>
              <w:rPr>
                <w:rFonts w:asciiTheme="minorEastAsia" w:eastAsiaTheme="minorEastAsia" w:hAnsiTheme="minorEastAsia"/>
              </w:rPr>
            </w:pPr>
            <w:r>
              <w:rPr>
                <w:noProof/>
                <w:szCs w:val="21"/>
              </w:rPr>
              <mc:AlternateContent>
                <mc:Choice Requires="wps">
                  <w:drawing>
                    <wp:anchor distT="0" distB="0" distL="114300" distR="114300" simplePos="0" relativeHeight="251671552" behindDoc="0" locked="0" layoutInCell="1" allowOverlap="1" wp14:anchorId="2BC18583" wp14:editId="3CE7F59A">
                      <wp:simplePos x="0" y="0"/>
                      <wp:positionH relativeFrom="column">
                        <wp:posOffset>-595630</wp:posOffset>
                      </wp:positionH>
                      <wp:positionV relativeFrom="paragraph">
                        <wp:posOffset>-1163955</wp:posOffset>
                      </wp:positionV>
                      <wp:extent cx="3505200" cy="12858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3505200" cy="1285875"/>
                              </a:xfrm>
                              <a:prstGeom prst="roundRect">
                                <a:avLst/>
                              </a:prstGeom>
                              <a:solidFill>
                                <a:srgbClr val="4F81BD"/>
                              </a:solidFill>
                              <a:ln w="25400" cap="flat" cmpd="sng" algn="ctr">
                                <a:solidFill>
                                  <a:srgbClr val="4F81BD">
                                    <a:shade val="50000"/>
                                  </a:srgbClr>
                                </a:solidFill>
                                <a:prstDash val="solid"/>
                              </a:ln>
                              <a:effectLst/>
                            </wps:spPr>
                            <wps:txbx>
                              <w:txbxContent>
                                <w:p w14:paraId="32AF4DD0" w14:textId="65EF365A" w:rsidR="006A10B1" w:rsidRPr="00F139CD" w:rsidRDefault="006A10B1" w:rsidP="006A10B1">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Pr>
                                      <w:rFonts w:asciiTheme="majorEastAsia" w:eastAsiaTheme="majorEastAsia" w:hAnsiTheme="majorEastAsia" w:hint="eastAsia"/>
                                      <w:b/>
                                      <w:bCs/>
                                      <w:color w:val="FFFFFF" w:themeColor="background1"/>
                                      <w:sz w:val="22"/>
                                      <w:szCs w:val="21"/>
                                    </w:rPr>
                                    <w:t>4</w:t>
                                  </w:r>
                                  <w:r w:rsidRPr="00F139CD">
                                    <w:rPr>
                                      <w:rFonts w:asciiTheme="majorEastAsia" w:eastAsiaTheme="majorEastAsia" w:hAnsiTheme="majorEastAsia" w:hint="eastAsia"/>
                                      <w:b/>
                                      <w:bCs/>
                                      <w:color w:val="FFFFFF" w:themeColor="background1"/>
                                      <w:sz w:val="22"/>
                                      <w:szCs w:val="21"/>
                                    </w:rPr>
                                    <w:t>；</w:t>
                                  </w:r>
                                  <w:r>
                                    <w:rPr>
                                      <w:rFonts w:asciiTheme="majorEastAsia" w:eastAsiaTheme="majorEastAsia" w:hAnsiTheme="majorEastAsia" w:hint="eastAsia"/>
                                      <w:b/>
                                      <w:bCs/>
                                      <w:color w:val="FFFFFF" w:themeColor="background1"/>
                                      <w:sz w:val="22"/>
                                      <w:szCs w:val="21"/>
                                    </w:rPr>
                                    <w:t>「</w:t>
                                  </w:r>
                                  <w:r w:rsidRPr="006A10B1">
                                    <w:rPr>
                                      <w:rFonts w:asciiTheme="majorEastAsia" w:eastAsiaTheme="majorEastAsia" w:hAnsiTheme="majorEastAsia" w:hint="eastAsia"/>
                                      <w:b/>
                                      <w:bCs/>
                                      <w:color w:val="FFFFFF" w:themeColor="background1"/>
                                      <w:sz w:val="22"/>
                                      <w:szCs w:val="21"/>
                                    </w:rPr>
                                    <w:t>３</w:t>
                                  </w:r>
                                  <w:r>
                                    <w:rPr>
                                      <w:rFonts w:asciiTheme="majorEastAsia" w:eastAsiaTheme="majorEastAsia" w:hAnsiTheme="majorEastAsia" w:hint="eastAsia"/>
                                      <w:b/>
                                      <w:bCs/>
                                      <w:color w:val="FFFFFF" w:themeColor="background1"/>
                                      <w:sz w:val="22"/>
                                      <w:szCs w:val="21"/>
                                    </w:rPr>
                                    <w:t>」</w:t>
                                  </w:r>
                                  <w:r w:rsidRPr="006A10B1">
                                    <w:rPr>
                                      <w:rFonts w:asciiTheme="majorEastAsia" w:eastAsiaTheme="majorEastAsia" w:hAnsiTheme="majorEastAsia" w:hint="eastAsia"/>
                                      <w:b/>
                                      <w:bCs/>
                                      <w:color w:val="FFFFFF" w:themeColor="background1"/>
                                      <w:sz w:val="22"/>
                                      <w:szCs w:val="21"/>
                                    </w:rPr>
                                    <w:t>の（２）と（３）を記入</w:t>
                                  </w:r>
                                </w:p>
                                <w:p w14:paraId="0A48F63D" w14:textId="77777777" w:rsidR="006A10B1" w:rsidRPr="00F139CD" w:rsidRDefault="006A10B1" w:rsidP="006A10B1">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自然災害等が発生した場合の事業継続力強化のため、人・物・金・情報といった経営資源ごとに対策および取組みを設定します。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18583" id="四角形: 角を丸くする 10" o:spid="_x0000_s1030" style="position:absolute;left:0;text-align:left;margin-left:-46.9pt;margin-top:-91.65pt;width:276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" fillcolor="#4f81bd" strokecolor="#385d8a" strokeweight="2pt">
                      <v:textbox inset="1mm,,1mm">
                        <w:txbxContent>
                          <w:p w14:paraId="32AF4DD0" w14:textId="65EF365A" w:rsidR="006A10B1" w:rsidRPr="00F139CD" w:rsidRDefault="006A10B1" w:rsidP="006A10B1">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Pr>
                                <w:rFonts w:asciiTheme="majorEastAsia" w:eastAsiaTheme="majorEastAsia" w:hAnsiTheme="majorEastAsia" w:hint="eastAsia"/>
                                <w:b/>
                                <w:bCs/>
                                <w:color w:val="FFFFFF" w:themeColor="background1"/>
                                <w:sz w:val="22"/>
                                <w:szCs w:val="21"/>
                              </w:rPr>
                              <w:t>4</w:t>
                            </w:r>
                            <w:r w:rsidRPr="00F139CD">
                              <w:rPr>
                                <w:rFonts w:asciiTheme="majorEastAsia" w:eastAsiaTheme="majorEastAsia" w:hAnsiTheme="majorEastAsia" w:hint="eastAsia"/>
                                <w:b/>
                                <w:bCs/>
                                <w:color w:val="FFFFFF" w:themeColor="background1"/>
                                <w:sz w:val="22"/>
                                <w:szCs w:val="21"/>
                              </w:rPr>
                              <w:t>；</w:t>
                            </w:r>
                            <w:r>
                              <w:rPr>
                                <w:rFonts w:asciiTheme="majorEastAsia" w:eastAsiaTheme="majorEastAsia" w:hAnsiTheme="majorEastAsia" w:hint="eastAsia"/>
                                <w:b/>
                                <w:bCs/>
                                <w:color w:val="FFFFFF" w:themeColor="background1"/>
                                <w:sz w:val="22"/>
                                <w:szCs w:val="21"/>
                              </w:rPr>
                              <w:t>「</w:t>
                            </w:r>
                            <w:r w:rsidRPr="006A10B1">
                              <w:rPr>
                                <w:rFonts w:asciiTheme="majorEastAsia" w:eastAsiaTheme="majorEastAsia" w:hAnsiTheme="majorEastAsia" w:hint="eastAsia"/>
                                <w:b/>
                                <w:bCs/>
                                <w:color w:val="FFFFFF" w:themeColor="background1"/>
                                <w:sz w:val="22"/>
                                <w:szCs w:val="21"/>
                              </w:rPr>
                              <w:t>３</w:t>
                            </w:r>
                            <w:r>
                              <w:rPr>
                                <w:rFonts w:asciiTheme="majorEastAsia" w:eastAsiaTheme="majorEastAsia" w:hAnsiTheme="majorEastAsia" w:hint="eastAsia"/>
                                <w:b/>
                                <w:bCs/>
                                <w:color w:val="FFFFFF" w:themeColor="background1"/>
                                <w:sz w:val="22"/>
                                <w:szCs w:val="21"/>
                              </w:rPr>
                              <w:t>」</w:t>
                            </w:r>
                            <w:r w:rsidRPr="006A10B1">
                              <w:rPr>
                                <w:rFonts w:asciiTheme="majorEastAsia" w:eastAsiaTheme="majorEastAsia" w:hAnsiTheme="majorEastAsia" w:hint="eastAsia"/>
                                <w:b/>
                                <w:bCs/>
                                <w:color w:val="FFFFFF" w:themeColor="background1"/>
                                <w:sz w:val="22"/>
                                <w:szCs w:val="21"/>
                              </w:rPr>
                              <w:t>の（２）と（３）を記入</w:t>
                            </w:r>
                          </w:p>
                          <w:p w14:paraId="0A48F63D" w14:textId="77777777" w:rsidR="006A10B1" w:rsidRPr="00F139CD" w:rsidRDefault="006A10B1" w:rsidP="006A10B1">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自然災害等が発生した場合の事業継続力強化のため、人・物・金・情報といった経営資源ごとに対策および取組みを設定します。</w:t>
                            </w:r>
                          </w:p>
                        </w:txbxContent>
                      </v:textbox>
                    </v:roundrect>
                  </w:pict>
                </mc:Fallback>
              </mc:AlternateContent>
            </w:r>
          </w:p>
        </w:tc>
      </w:tr>
      <w:tr w:rsidR="00447F98" w:rsidRPr="00447F98"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447F98" w:rsidRDefault="00854C28" w:rsidP="00854C28">
            <w:pPr>
              <w:jc w:val="center"/>
            </w:pPr>
            <w:r w:rsidRPr="00447F98">
              <w:t>3</w:t>
            </w:r>
          </w:p>
        </w:tc>
        <w:tc>
          <w:tcPr>
            <w:tcW w:w="1021" w:type="dxa"/>
            <w:tcBorders>
              <w:bottom w:val="single" w:sz="4" w:space="0" w:color="auto"/>
              <w:right w:val="dotted" w:sz="4" w:space="0" w:color="auto"/>
            </w:tcBorders>
          </w:tcPr>
          <w:p w14:paraId="7F6D27C0" w14:textId="33D4834E" w:rsidR="00854C28" w:rsidRPr="00447F98"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447F98"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447F98" w:rsidRDefault="00854C28">
            <w:pPr>
              <w:rPr>
                <w:rFonts w:asciiTheme="minorEastAsia" w:eastAsiaTheme="minorEastAsia" w:hAnsiTheme="minorEastAsia"/>
              </w:rPr>
            </w:pPr>
          </w:p>
        </w:tc>
        <w:tc>
          <w:tcPr>
            <w:tcW w:w="3828" w:type="dxa"/>
            <w:tcBorders>
              <w:bottom w:val="single" w:sz="4" w:space="0" w:color="auto"/>
            </w:tcBorders>
          </w:tcPr>
          <w:p w14:paraId="17DEB634" w14:textId="22BB7EBB" w:rsidR="00854C28" w:rsidRPr="00447F98" w:rsidRDefault="00854C28" w:rsidP="00854C28">
            <w:pPr>
              <w:rPr>
                <w:rFonts w:asciiTheme="minorEastAsia" w:eastAsiaTheme="minorEastAsia" w:hAnsiTheme="minorEastAsia"/>
              </w:rPr>
            </w:pPr>
          </w:p>
        </w:tc>
      </w:tr>
    </w:tbl>
    <w:p w14:paraId="733BD422" w14:textId="77777777" w:rsidR="00A75759" w:rsidRPr="00447F98"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447F98"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447F98"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447F98" w:rsidRDefault="00A75759" w:rsidP="00DF3CBF">
            <w:pPr>
              <w:jc w:val="center"/>
            </w:pPr>
            <w:r w:rsidRPr="00447F98">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447F98" w:rsidRDefault="00A75759" w:rsidP="00DF3CBF">
            <w:pPr>
              <w:jc w:val="center"/>
            </w:pPr>
            <w:r w:rsidRPr="00447F98">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447F98" w:rsidRDefault="00A75759" w:rsidP="00700F36">
            <w:pPr>
              <w:jc w:val="center"/>
            </w:pPr>
            <w:r w:rsidRPr="00447F98">
              <w:rPr>
                <w:rFonts w:hint="eastAsia"/>
              </w:rPr>
              <w:t>数量</w:t>
            </w:r>
          </w:p>
        </w:tc>
        <w:tc>
          <w:tcPr>
            <w:tcW w:w="3856" w:type="dxa"/>
            <w:tcBorders>
              <w:left w:val="single" w:sz="4" w:space="0" w:color="auto"/>
            </w:tcBorders>
            <w:shd w:val="clear" w:color="auto" w:fill="auto"/>
            <w:vAlign w:val="center"/>
          </w:tcPr>
          <w:p w14:paraId="073EF37E" w14:textId="79ED8A91" w:rsidR="00A75759" w:rsidRPr="00447F98" w:rsidRDefault="00A75759" w:rsidP="00DF3CBF">
            <w:pPr>
              <w:jc w:val="center"/>
            </w:pPr>
            <w:r w:rsidRPr="00447F98">
              <w:rPr>
                <w:rFonts w:hint="eastAsia"/>
              </w:rPr>
              <w:t>金額（千円）</w:t>
            </w:r>
          </w:p>
        </w:tc>
      </w:tr>
      <w:tr w:rsidR="00447F98" w:rsidRPr="00447F98"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447F98" w:rsidRDefault="00A75759" w:rsidP="00DF3CBF">
            <w:pPr>
              <w:jc w:val="center"/>
            </w:pPr>
            <w:r w:rsidRPr="00447F98">
              <w:t>1</w:t>
            </w:r>
          </w:p>
        </w:tc>
        <w:tc>
          <w:tcPr>
            <w:tcW w:w="1843" w:type="dxa"/>
            <w:tcBorders>
              <w:right w:val="single" w:sz="4" w:space="0" w:color="auto"/>
            </w:tcBorders>
            <w:shd w:val="clear" w:color="auto" w:fill="auto"/>
          </w:tcPr>
          <w:p w14:paraId="72D18CEC" w14:textId="34BD06B1" w:rsidR="00A75759" w:rsidRPr="00447F98"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447F98"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447F98"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447F98" w:rsidRDefault="00A75759" w:rsidP="00700F36">
            <w:pPr>
              <w:jc w:val="right"/>
              <w:rPr>
                <w:rFonts w:asciiTheme="minorEastAsia" w:eastAsiaTheme="minorEastAsia" w:hAnsiTheme="minorEastAsia"/>
              </w:rPr>
            </w:pPr>
          </w:p>
        </w:tc>
      </w:tr>
      <w:tr w:rsidR="00447F98" w:rsidRPr="00447F98"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447F98" w:rsidRDefault="003D7136" w:rsidP="003D7136">
            <w:pPr>
              <w:jc w:val="center"/>
            </w:pPr>
            <w:r w:rsidRPr="00447F98">
              <w:t>2</w:t>
            </w:r>
          </w:p>
        </w:tc>
        <w:tc>
          <w:tcPr>
            <w:tcW w:w="1843" w:type="dxa"/>
            <w:tcBorders>
              <w:bottom w:val="single" w:sz="4" w:space="0" w:color="auto"/>
              <w:right w:val="single" w:sz="4" w:space="0" w:color="auto"/>
            </w:tcBorders>
            <w:shd w:val="clear" w:color="auto" w:fill="auto"/>
          </w:tcPr>
          <w:p w14:paraId="57CA7A14" w14:textId="72F0ACB7" w:rsidR="003D7136" w:rsidRPr="00447F98"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447F98" w:rsidRDefault="003D7136" w:rsidP="00700F36">
            <w:pPr>
              <w:jc w:val="right"/>
              <w:rPr>
                <w:rFonts w:asciiTheme="minorEastAsia" w:eastAsiaTheme="minorEastAsia" w:hAnsiTheme="minorEastAsia"/>
              </w:rPr>
            </w:pPr>
          </w:p>
        </w:tc>
      </w:tr>
      <w:tr w:rsidR="00447F98" w:rsidRPr="00447F98"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447F98" w:rsidRDefault="003D7136" w:rsidP="003D7136">
            <w:pPr>
              <w:jc w:val="center"/>
            </w:pPr>
            <w:r w:rsidRPr="00447F98">
              <w:t>3</w:t>
            </w:r>
          </w:p>
        </w:tc>
        <w:tc>
          <w:tcPr>
            <w:tcW w:w="1843" w:type="dxa"/>
            <w:tcBorders>
              <w:bottom w:val="single" w:sz="4" w:space="0" w:color="auto"/>
              <w:right w:val="single" w:sz="4" w:space="0" w:color="auto"/>
            </w:tcBorders>
            <w:shd w:val="clear" w:color="auto" w:fill="auto"/>
          </w:tcPr>
          <w:p w14:paraId="7E674381" w14:textId="4EA6812A" w:rsidR="003D7136" w:rsidRPr="00447F98"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447F98"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447F98"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447F98" w:rsidRDefault="003D7136" w:rsidP="00700F36">
            <w:pPr>
              <w:jc w:val="right"/>
              <w:rPr>
                <w:rFonts w:asciiTheme="minorEastAsia" w:eastAsiaTheme="minorEastAsia" w:hAnsiTheme="minorEastAsia"/>
              </w:rPr>
            </w:pPr>
          </w:p>
        </w:tc>
      </w:tr>
    </w:tbl>
    <w:p w14:paraId="7FBFAEBB" w14:textId="5FF3C7DB" w:rsidR="00A75759" w:rsidRPr="00447F98" w:rsidRDefault="00A75759" w:rsidP="00A75759">
      <w:pPr>
        <w:spacing w:line="160" w:lineRule="exact"/>
      </w:pPr>
    </w:p>
    <w:p w14:paraId="26470D1A" w14:textId="4B74A908" w:rsidR="00CA388D" w:rsidRPr="00447F98" w:rsidRDefault="00CA388D" w:rsidP="00A75759">
      <w:pPr>
        <w:spacing w:line="160" w:lineRule="exact"/>
      </w:pPr>
    </w:p>
    <w:p w14:paraId="55856AC7" w14:textId="77777777" w:rsidR="00CA388D" w:rsidRPr="00447F98"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447F98" w:rsidRDefault="00CA388D" w:rsidP="005A2BB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447F98" w:rsidRDefault="00CA388D" w:rsidP="005A2B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447F98" w:rsidRDefault="00CA388D" w:rsidP="00617813">
            <w:pPr>
              <w:snapToGrid w:val="0"/>
              <w:spacing w:line="276" w:lineRule="auto"/>
              <w:rPr>
                <w:rFonts w:ascii="ＭＳ 明朝" w:hAnsi="ＭＳ 明朝"/>
                <w:szCs w:val="21"/>
              </w:rPr>
            </w:pPr>
            <w:r w:rsidRPr="00447F98">
              <w:rPr>
                <w:rFonts w:ascii="ＭＳ 明朝" w:hAnsi="ＭＳ 明朝" w:hint="eastAsia"/>
                <w:szCs w:val="21"/>
              </w:rPr>
              <w:t>上記設備は、</w:t>
            </w:r>
            <w:r w:rsidR="00EB5DDF" w:rsidRPr="00447F98">
              <w:rPr>
                <w:rFonts w:ascii="ＭＳ 明朝" w:hAnsi="ＭＳ 明朝" w:hint="eastAsia"/>
                <w:szCs w:val="21"/>
              </w:rPr>
              <w:t>建築基準法（昭和二十五年法律第二百一号）及び消防法（昭和二十三年法律第百八十六号）上設置</w:t>
            </w:r>
            <w:r w:rsidRPr="00447F98">
              <w:rPr>
                <w:rFonts w:ascii="ＭＳ 明朝" w:hAnsi="ＭＳ 明朝" w:hint="eastAsia"/>
                <w:szCs w:val="21"/>
              </w:rPr>
              <w:t>が義務づけられた</w:t>
            </w:r>
            <w:r w:rsidR="00EB5DDF" w:rsidRPr="00447F98">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447F98" w:rsidRDefault="00CA388D" w:rsidP="005A2BBF">
            <w:pPr>
              <w:snapToGrid w:val="0"/>
              <w:spacing w:line="179" w:lineRule="atLeast"/>
              <w:jc w:val="center"/>
              <w:rPr>
                <w:rFonts w:ascii="ＭＳ 明朝" w:hAnsi="ＭＳ 明朝"/>
                <w:szCs w:val="21"/>
              </w:rPr>
            </w:pPr>
          </w:p>
        </w:tc>
      </w:tr>
    </w:tbl>
    <w:p w14:paraId="204D2E00" w14:textId="77777777" w:rsidR="00D215DC" w:rsidRPr="00447F98" w:rsidRDefault="00D215DC" w:rsidP="00617813">
      <w:pPr>
        <w:rPr>
          <w:highlight w:val="yellow"/>
        </w:rPr>
      </w:pPr>
    </w:p>
    <w:p w14:paraId="11734C77" w14:textId="77777777" w:rsidR="00CE09C8" w:rsidRPr="00447F98" w:rsidRDefault="00CE09C8">
      <w:pPr>
        <w:ind w:left="210" w:hangingChars="100" w:hanging="210"/>
      </w:pPr>
    </w:p>
    <w:p w14:paraId="2AAC9CED" w14:textId="32C91A25" w:rsidR="00A81742" w:rsidRPr="00447F98" w:rsidRDefault="00F139CD">
      <w:pPr>
        <w:ind w:left="210" w:hangingChars="100" w:hanging="210"/>
      </w:pPr>
      <w:r>
        <w:rPr>
          <w:noProof/>
          <w:szCs w:val="21"/>
        </w:rPr>
        <mc:AlternateContent>
          <mc:Choice Requires="wps">
            <w:drawing>
              <wp:anchor distT="0" distB="0" distL="114300" distR="114300" simplePos="0" relativeHeight="251667456" behindDoc="0" locked="0" layoutInCell="1" allowOverlap="1" wp14:anchorId="6A9275CE" wp14:editId="15303CE1">
                <wp:simplePos x="0" y="0"/>
                <wp:positionH relativeFrom="column">
                  <wp:posOffset>2809240</wp:posOffset>
                </wp:positionH>
                <wp:positionV relativeFrom="paragraph">
                  <wp:posOffset>345440</wp:posOffset>
                </wp:positionV>
                <wp:extent cx="3505200" cy="185737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3505200" cy="1857375"/>
                        </a:xfrm>
                        <a:prstGeom prst="roundRect">
                          <a:avLst/>
                        </a:prstGeom>
                        <a:solidFill>
                          <a:srgbClr val="4F81BD"/>
                        </a:solidFill>
                        <a:ln w="25400" cap="flat" cmpd="sng" algn="ctr">
                          <a:solidFill>
                            <a:srgbClr val="4F81BD">
                              <a:shade val="50000"/>
                            </a:srgbClr>
                          </a:solidFill>
                          <a:prstDash val="solid"/>
                        </a:ln>
                        <a:effectLst/>
                      </wps:spPr>
                      <wps:txbx>
                        <w:txbxContent>
                          <w:p w14:paraId="5F968119" w14:textId="24B3E227" w:rsidR="00F139CD" w:rsidRP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3</w:t>
                            </w:r>
                            <w:r w:rsidRPr="00F139CD">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w:t>
                            </w:r>
                            <w:r w:rsidR="006A10B1" w:rsidRPr="006A10B1">
                              <w:rPr>
                                <w:rFonts w:asciiTheme="majorEastAsia" w:eastAsiaTheme="majorEastAsia" w:hAnsiTheme="majorEastAsia" w:hint="eastAsia"/>
                                <w:b/>
                                <w:bCs/>
                                <w:color w:val="FFFFFF" w:themeColor="background1"/>
                                <w:sz w:val="22"/>
                                <w:szCs w:val="21"/>
                              </w:rPr>
                              <w:t>３</w:t>
                            </w:r>
                            <w:r w:rsidR="006A10B1">
                              <w:rPr>
                                <w:rFonts w:asciiTheme="majorEastAsia" w:eastAsiaTheme="majorEastAsia" w:hAnsiTheme="majorEastAsia" w:hint="eastAsia"/>
                                <w:b/>
                                <w:bCs/>
                                <w:color w:val="FFFFFF" w:themeColor="background1"/>
                                <w:sz w:val="22"/>
                                <w:szCs w:val="21"/>
                              </w:rPr>
                              <w:t>」</w:t>
                            </w:r>
                            <w:r w:rsidR="006A10B1" w:rsidRPr="006A10B1">
                              <w:rPr>
                                <w:rFonts w:asciiTheme="majorEastAsia" w:eastAsiaTheme="majorEastAsia" w:hAnsiTheme="majorEastAsia" w:hint="eastAsia"/>
                                <w:b/>
                                <w:bCs/>
                                <w:color w:val="FFFFFF" w:themeColor="background1"/>
                                <w:sz w:val="22"/>
                                <w:szCs w:val="21"/>
                              </w:rPr>
                              <w:t>（１）と（</w:t>
                            </w:r>
                            <w:r w:rsidR="006A10B1">
                              <w:rPr>
                                <w:rFonts w:asciiTheme="majorEastAsia" w:eastAsiaTheme="majorEastAsia" w:hAnsiTheme="majorEastAsia" w:hint="eastAsia"/>
                                <w:b/>
                                <w:bCs/>
                                <w:color w:val="FFFFFF" w:themeColor="background1"/>
                                <w:sz w:val="22"/>
                                <w:szCs w:val="21"/>
                              </w:rPr>
                              <w:t>４</w:t>
                            </w:r>
                            <w:r w:rsidR="006A10B1" w:rsidRPr="006A10B1">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を記入</w:t>
                            </w:r>
                          </w:p>
                          <w:p w14:paraId="2BE394A5"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まず人命の安全確保(従業員の避難、安否確認など)を行います。次に非常時</w:t>
                            </w:r>
                          </w:p>
                          <w:p w14:paraId="54CA3B62"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に行動するための緊急体制を構築します。</w:t>
                            </w:r>
                          </w:p>
                          <w:p w14:paraId="6D54F657" w14:textId="77777777"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そして被害状況を取引先や関係団体への共有方法について連絡先等を明確にします。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275CE" id="四角形: 角を丸くする 7" o:spid="_x0000_s1031" style="position:absolute;left:0;text-align:left;margin-left:221.2pt;margin-top:27.2pt;width:276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" fillcolor="#4f81bd" strokecolor="#385d8a" strokeweight="2pt">
                <v:textbox inset="1mm,,1mm">
                  <w:txbxContent>
                    <w:p w14:paraId="5F968119" w14:textId="24B3E227" w:rsidR="00F139CD" w:rsidRP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sidR="006A10B1">
                        <w:rPr>
                          <w:rFonts w:asciiTheme="majorEastAsia" w:eastAsiaTheme="majorEastAsia" w:hAnsiTheme="majorEastAsia" w:hint="eastAsia"/>
                          <w:b/>
                          <w:bCs/>
                          <w:color w:val="FFFFFF" w:themeColor="background1"/>
                          <w:sz w:val="22"/>
                          <w:szCs w:val="21"/>
                        </w:rPr>
                        <w:t>3</w:t>
                      </w:r>
                      <w:r w:rsidRPr="00F139CD">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w:t>
                      </w:r>
                      <w:r w:rsidR="006A10B1" w:rsidRPr="006A10B1">
                        <w:rPr>
                          <w:rFonts w:asciiTheme="majorEastAsia" w:eastAsiaTheme="majorEastAsia" w:hAnsiTheme="majorEastAsia" w:hint="eastAsia"/>
                          <w:b/>
                          <w:bCs/>
                          <w:color w:val="FFFFFF" w:themeColor="background1"/>
                          <w:sz w:val="22"/>
                          <w:szCs w:val="21"/>
                        </w:rPr>
                        <w:t>３</w:t>
                      </w:r>
                      <w:r w:rsidR="006A10B1">
                        <w:rPr>
                          <w:rFonts w:asciiTheme="majorEastAsia" w:eastAsiaTheme="majorEastAsia" w:hAnsiTheme="majorEastAsia" w:hint="eastAsia"/>
                          <w:b/>
                          <w:bCs/>
                          <w:color w:val="FFFFFF" w:themeColor="background1"/>
                          <w:sz w:val="22"/>
                          <w:szCs w:val="21"/>
                        </w:rPr>
                        <w:t>」</w:t>
                      </w:r>
                      <w:r w:rsidR="006A10B1" w:rsidRPr="006A10B1">
                        <w:rPr>
                          <w:rFonts w:asciiTheme="majorEastAsia" w:eastAsiaTheme="majorEastAsia" w:hAnsiTheme="majorEastAsia" w:hint="eastAsia"/>
                          <w:b/>
                          <w:bCs/>
                          <w:color w:val="FFFFFF" w:themeColor="background1"/>
                          <w:sz w:val="22"/>
                          <w:szCs w:val="21"/>
                        </w:rPr>
                        <w:t>（１）と（</w:t>
                      </w:r>
                      <w:r w:rsidR="006A10B1">
                        <w:rPr>
                          <w:rFonts w:asciiTheme="majorEastAsia" w:eastAsiaTheme="majorEastAsia" w:hAnsiTheme="majorEastAsia" w:hint="eastAsia"/>
                          <w:b/>
                          <w:bCs/>
                          <w:color w:val="FFFFFF" w:themeColor="background1"/>
                          <w:sz w:val="22"/>
                          <w:szCs w:val="21"/>
                        </w:rPr>
                        <w:t>４</w:t>
                      </w:r>
                      <w:r w:rsidR="006A10B1" w:rsidRPr="006A10B1">
                        <w:rPr>
                          <w:rFonts w:asciiTheme="majorEastAsia" w:eastAsiaTheme="majorEastAsia" w:hAnsiTheme="majorEastAsia" w:hint="eastAsia"/>
                          <w:b/>
                          <w:bCs/>
                          <w:color w:val="FFFFFF" w:themeColor="background1"/>
                          <w:sz w:val="22"/>
                          <w:szCs w:val="21"/>
                        </w:rPr>
                        <w:t>）</w:t>
                      </w:r>
                      <w:r w:rsidR="006A10B1">
                        <w:rPr>
                          <w:rFonts w:asciiTheme="majorEastAsia" w:eastAsiaTheme="majorEastAsia" w:hAnsiTheme="majorEastAsia" w:hint="eastAsia"/>
                          <w:b/>
                          <w:bCs/>
                          <w:color w:val="FFFFFF" w:themeColor="background1"/>
                          <w:sz w:val="22"/>
                          <w:szCs w:val="21"/>
                        </w:rPr>
                        <w:t>を記入</w:t>
                      </w:r>
                    </w:p>
                    <w:p w14:paraId="2BE394A5"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まず人命の安全確保(従業員の避難、安否確認など)を行います。次に非常時</w:t>
                      </w:r>
                    </w:p>
                    <w:p w14:paraId="54CA3B62" w14:textId="77777777" w:rsidR="00F139CD" w:rsidRDefault="00F139CD" w:rsidP="00F139CD">
                      <w:pPr>
                        <w:jc w:val="left"/>
                        <w:rPr>
                          <w:rFonts w:asciiTheme="majorEastAsia" w:eastAsiaTheme="majorEastAsia" w:hAnsiTheme="major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に行動するための緊急体制を構築します。</w:t>
                      </w:r>
                    </w:p>
                    <w:p w14:paraId="6D54F657" w14:textId="77777777" w:rsidR="00F139CD" w:rsidRPr="00F139CD" w:rsidRDefault="00F139CD" w:rsidP="00F139CD">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そして被害状況を取引先や関係団体への共有方法について連絡先等を明確にします。</w:t>
                      </w:r>
                    </w:p>
                  </w:txbxContent>
                </v:textbox>
              </v:roundrect>
            </w:pict>
          </mc:Fallback>
        </mc:AlternateContent>
      </w:r>
      <w:r w:rsidR="00A75759" w:rsidRPr="00447F98">
        <w:rPr>
          <w:rFonts w:hint="eastAsia"/>
        </w:rPr>
        <w:t>（４）</w:t>
      </w:r>
      <w:r w:rsidR="0036388F" w:rsidRPr="00447F98">
        <w:rPr>
          <w:rFonts w:hint="eastAsia"/>
        </w:rPr>
        <w:t>事業継続力強化</w:t>
      </w:r>
      <w:r w:rsidR="00D33C7F" w:rsidRPr="00447F98">
        <w:rPr>
          <w:rFonts w:hint="eastAsia"/>
        </w:rPr>
        <w:t>の実施に協力する者</w:t>
      </w:r>
      <w:r w:rsidR="00A75759" w:rsidRPr="00447F98">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751"/>
        <w:gridCol w:w="6083"/>
      </w:tblGrid>
      <w:tr w:rsidR="00447F98" w:rsidRPr="00447F98" w14:paraId="3CBD15FF" w14:textId="77777777" w:rsidTr="00350F1C">
        <w:trPr>
          <w:trHeight w:val="558"/>
        </w:trPr>
        <w:tc>
          <w:tcPr>
            <w:tcW w:w="2751" w:type="dxa"/>
            <w:vAlign w:val="center"/>
          </w:tcPr>
          <w:p w14:paraId="0A4C0958" w14:textId="22268999" w:rsidR="00E40078" w:rsidRPr="00447F98" w:rsidRDefault="00E40078" w:rsidP="00A75759">
            <w:pPr>
              <w:jc w:val="center"/>
            </w:pPr>
            <w:r w:rsidRPr="00447F98">
              <w:rPr>
                <w:rFonts w:hint="eastAsia"/>
              </w:rPr>
              <w:t>名称</w:t>
            </w:r>
          </w:p>
        </w:tc>
        <w:tc>
          <w:tcPr>
            <w:tcW w:w="6083" w:type="dxa"/>
            <w:vAlign w:val="center"/>
          </w:tcPr>
          <w:p w14:paraId="220F36FC" w14:textId="1174395B" w:rsidR="00E40078" w:rsidRPr="00447F98" w:rsidRDefault="00E40078">
            <w:pPr>
              <w:rPr>
                <w:szCs w:val="21"/>
              </w:rPr>
            </w:pPr>
          </w:p>
        </w:tc>
      </w:tr>
      <w:tr w:rsidR="00447F98" w:rsidRPr="00447F98" w14:paraId="6481862D" w14:textId="77777777" w:rsidTr="00350F1C">
        <w:trPr>
          <w:trHeight w:val="558"/>
        </w:trPr>
        <w:tc>
          <w:tcPr>
            <w:tcW w:w="2751" w:type="dxa"/>
            <w:vAlign w:val="center"/>
          </w:tcPr>
          <w:p w14:paraId="4148CB1B" w14:textId="16AFEB6F" w:rsidR="00E40078" w:rsidRPr="00447F98" w:rsidRDefault="00E40078" w:rsidP="00A75759">
            <w:pPr>
              <w:jc w:val="center"/>
            </w:pPr>
            <w:r w:rsidRPr="00447F98">
              <w:rPr>
                <w:rFonts w:hint="eastAsia"/>
              </w:rPr>
              <w:t>住所</w:t>
            </w:r>
          </w:p>
        </w:tc>
        <w:tc>
          <w:tcPr>
            <w:tcW w:w="6083" w:type="dxa"/>
            <w:vAlign w:val="center"/>
          </w:tcPr>
          <w:p w14:paraId="20A491FE" w14:textId="439C727F" w:rsidR="00E40078" w:rsidRPr="00447F98" w:rsidRDefault="00E40078">
            <w:pPr>
              <w:rPr>
                <w:szCs w:val="21"/>
              </w:rPr>
            </w:pPr>
          </w:p>
        </w:tc>
      </w:tr>
      <w:tr w:rsidR="00447F98" w:rsidRPr="00447F98" w14:paraId="28F3D85B" w14:textId="77777777" w:rsidTr="00350F1C">
        <w:trPr>
          <w:trHeight w:val="558"/>
        </w:trPr>
        <w:tc>
          <w:tcPr>
            <w:tcW w:w="2751" w:type="dxa"/>
            <w:vAlign w:val="center"/>
          </w:tcPr>
          <w:p w14:paraId="205E9329" w14:textId="75E7C090" w:rsidR="00E40078" w:rsidRPr="00447F98" w:rsidRDefault="00E40078" w:rsidP="00A75759">
            <w:pPr>
              <w:jc w:val="center"/>
            </w:pPr>
            <w:r w:rsidRPr="00447F98">
              <w:rPr>
                <w:rFonts w:hint="eastAsia"/>
              </w:rPr>
              <w:t>代表者の氏名</w:t>
            </w:r>
          </w:p>
        </w:tc>
        <w:tc>
          <w:tcPr>
            <w:tcW w:w="6083" w:type="dxa"/>
            <w:vAlign w:val="center"/>
          </w:tcPr>
          <w:p w14:paraId="67404DC1" w14:textId="6CB5F007" w:rsidR="00E40078" w:rsidRPr="00447F98" w:rsidRDefault="00E40078">
            <w:pPr>
              <w:rPr>
                <w:szCs w:val="21"/>
              </w:rPr>
            </w:pPr>
          </w:p>
        </w:tc>
      </w:tr>
      <w:tr w:rsidR="00A75759" w:rsidRPr="00447F98" w14:paraId="64D81298" w14:textId="77777777" w:rsidTr="00350F1C">
        <w:trPr>
          <w:trHeight w:val="580"/>
        </w:trPr>
        <w:tc>
          <w:tcPr>
            <w:tcW w:w="2751" w:type="dxa"/>
            <w:vAlign w:val="center"/>
          </w:tcPr>
          <w:p w14:paraId="21D7C2B0" w14:textId="53854536" w:rsidR="00A75759" w:rsidRPr="00447F98" w:rsidRDefault="00A75759" w:rsidP="00A75759">
            <w:pPr>
              <w:jc w:val="center"/>
            </w:pPr>
            <w:r w:rsidRPr="00447F98">
              <w:rPr>
                <w:rFonts w:hint="eastAsia"/>
              </w:rPr>
              <w:t>協力の内容</w:t>
            </w:r>
          </w:p>
        </w:tc>
        <w:tc>
          <w:tcPr>
            <w:tcW w:w="6083" w:type="dxa"/>
            <w:vAlign w:val="center"/>
          </w:tcPr>
          <w:p w14:paraId="6D54AF5A" w14:textId="0464E8CA" w:rsidR="00A75759" w:rsidRPr="00447F98" w:rsidRDefault="00A75759" w:rsidP="00700F36">
            <w:pPr>
              <w:rPr>
                <w:szCs w:val="21"/>
              </w:rPr>
            </w:pPr>
          </w:p>
        </w:tc>
      </w:tr>
    </w:tbl>
    <w:p w14:paraId="0B27839E" w14:textId="77777777" w:rsidR="001828E5" w:rsidRPr="00447F98"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751"/>
        <w:gridCol w:w="6083"/>
      </w:tblGrid>
      <w:tr w:rsidR="00447F98" w:rsidRPr="00447F98" w14:paraId="1743ED72" w14:textId="77777777" w:rsidTr="00350F1C">
        <w:trPr>
          <w:trHeight w:val="558"/>
        </w:trPr>
        <w:tc>
          <w:tcPr>
            <w:tcW w:w="2751" w:type="dxa"/>
            <w:vAlign w:val="center"/>
          </w:tcPr>
          <w:p w14:paraId="05F1072A" w14:textId="77777777" w:rsidR="001828E5" w:rsidRPr="00447F98" w:rsidRDefault="001828E5" w:rsidP="00104C7F">
            <w:pPr>
              <w:jc w:val="center"/>
            </w:pPr>
            <w:r w:rsidRPr="00447F98">
              <w:rPr>
                <w:rFonts w:hint="eastAsia"/>
              </w:rPr>
              <w:t>名称</w:t>
            </w:r>
          </w:p>
        </w:tc>
        <w:tc>
          <w:tcPr>
            <w:tcW w:w="6083" w:type="dxa"/>
            <w:vAlign w:val="center"/>
          </w:tcPr>
          <w:p w14:paraId="0AAC83AB" w14:textId="7A3EBF47" w:rsidR="001828E5" w:rsidRPr="00447F98" w:rsidRDefault="00CE09C8">
            <w:pPr>
              <w:rPr>
                <w:szCs w:val="21"/>
              </w:rPr>
            </w:pPr>
            <w:r w:rsidRPr="00447F98" w:rsidDel="00CE09C8">
              <w:rPr>
                <w:rFonts w:hint="eastAsia"/>
                <w:szCs w:val="21"/>
              </w:rPr>
              <w:t xml:space="preserve"> </w:t>
            </w:r>
          </w:p>
        </w:tc>
      </w:tr>
      <w:tr w:rsidR="00447F98" w:rsidRPr="00447F98" w14:paraId="5F37404B" w14:textId="77777777" w:rsidTr="00350F1C">
        <w:trPr>
          <w:trHeight w:val="558"/>
        </w:trPr>
        <w:tc>
          <w:tcPr>
            <w:tcW w:w="2751" w:type="dxa"/>
            <w:vAlign w:val="center"/>
          </w:tcPr>
          <w:p w14:paraId="23F8FC57" w14:textId="77777777" w:rsidR="001828E5" w:rsidRPr="00447F98" w:rsidRDefault="001828E5" w:rsidP="00104C7F">
            <w:pPr>
              <w:jc w:val="center"/>
            </w:pPr>
            <w:r w:rsidRPr="00447F98">
              <w:rPr>
                <w:rFonts w:hint="eastAsia"/>
              </w:rPr>
              <w:t>住所</w:t>
            </w:r>
          </w:p>
        </w:tc>
        <w:tc>
          <w:tcPr>
            <w:tcW w:w="6083" w:type="dxa"/>
            <w:vAlign w:val="center"/>
          </w:tcPr>
          <w:p w14:paraId="21F56BDA" w14:textId="543CFAC8" w:rsidR="001828E5" w:rsidRPr="00447F98" w:rsidRDefault="001828E5">
            <w:pPr>
              <w:rPr>
                <w:szCs w:val="21"/>
              </w:rPr>
            </w:pPr>
          </w:p>
        </w:tc>
      </w:tr>
      <w:tr w:rsidR="00447F98" w:rsidRPr="00447F98" w14:paraId="32A2C70F" w14:textId="77777777" w:rsidTr="00350F1C">
        <w:trPr>
          <w:trHeight w:val="558"/>
        </w:trPr>
        <w:tc>
          <w:tcPr>
            <w:tcW w:w="2751" w:type="dxa"/>
            <w:vAlign w:val="center"/>
          </w:tcPr>
          <w:p w14:paraId="65AA5CA1" w14:textId="77777777" w:rsidR="001828E5" w:rsidRPr="00447F98" w:rsidRDefault="001828E5" w:rsidP="00104C7F">
            <w:pPr>
              <w:jc w:val="center"/>
            </w:pPr>
            <w:r w:rsidRPr="00447F98">
              <w:rPr>
                <w:rFonts w:hint="eastAsia"/>
              </w:rPr>
              <w:t>代表者の氏名</w:t>
            </w:r>
          </w:p>
        </w:tc>
        <w:tc>
          <w:tcPr>
            <w:tcW w:w="6083" w:type="dxa"/>
            <w:vAlign w:val="center"/>
          </w:tcPr>
          <w:p w14:paraId="53B06F18" w14:textId="426DAB64" w:rsidR="001828E5" w:rsidRPr="00447F98" w:rsidRDefault="001828E5" w:rsidP="00700F36">
            <w:pPr>
              <w:rPr>
                <w:szCs w:val="21"/>
              </w:rPr>
            </w:pPr>
          </w:p>
        </w:tc>
      </w:tr>
      <w:tr w:rsidR="001828E5" w:rsidRPr="00447F98" w14:paraId="48861373" w14:textId="77777777" w:rsidTr="00350F1C">
        <w:trPr>
          <w:trHeight w:val="489"/>
        </w:trPr>
        <w:tc>
          <w:tcPr>
            <w:tcW w:w="2751" w:type="dxa"/>
            <w:vAlign w:val="center"/>
          </w:tcPr>
          <w:p w14:paraId="29BB4E09" w14:textId="77777777" w:rsidR="001828E5" w:rsidRPr="00447F98" w:rsidRDefault="001828E5" w:rsidP="00104C7F">
            <w:pPr>
              <w:jc w:val="center"/>
            </w:pPr>
            <w:r w:rsidRPr="00447F98">
              <w:rPr>
                <w:rFonts w:hint="eastAsia"/>
              </w:rPr>
              <w:t>協力の内容</w:t>
            </w:r>
          </w:p>
        </w:tc>
        <w:tc>
          <w:tcPr>
            <w:tcW w:w="6083" w:type="dxa"/>
            <w:vAlign w:val="center"/>
          </w:tcPr>
          <w:p w14:paraId="11AD82F8" w14:textId="2C7E92C6" w:rsidR="001828E5" w:rsidRPr="00447F98" w:rsidRDefault="001828E5" w:rsidP="00350F1C">
            <w:pPr>
              <w:ind w:left="210" w:hangingChars="100" w:hanging="210"/>
              <w:rPr>
                <w:szCs w:val="21"/>
              </w:rPr>
            </w:pPr>
          </w:p>
        </w:tc>
      </w:tr>
    </w:tbl>
    <w:p w14:paraId="0C26F925" w14:textId="77777777" w:rsidR="001828E5" w:rsidRPr="00447F98" w:rsidRDefault="001828E5" w:rsidP="00DF3CBF">
      <w:pPr>
        <w:ind w:left="420" w:hangingChars="200" w:hanging="420"/>
        <w:rPr>
          <w:szCs w:val="21"/>
        </w:rPr>
      </w:pPr>
    </w:p>
    <w:tbl>
      <w:tblPr>
        <w:tblStyle w:val="a7"/>
        <w:tblW w:w="0" w:type="auto"/>
        <w:tblLook w:val="04A0" w:firstRow="1" w:lastRow="0" w:firstColumn="1" w:lastColumn="0" w:noHBand="0" w:noVBand="1"/>
      </w:tblPr>
      <w:tblGrid>
        <w:gridCol w:w="2751"/>
        <w:gridCol w:w="6083"/>
      </w:tblGrid>
      <w:tr w:rsidR="00447F98" w:rsidRPr="00447F98" w14:paraId="53672FB1" w14:textId="77777777" w:rsidTr="00350F1C">
        <w:trPr>
          <w:trHeight w:val="558"/>
        </w:trPr>
        <w:tc>
          <w:tcPr>
            <w:tcW w:w="2751" w:type="dxa"/>
            <w:vAlign w:val="center"/>
          </w:tcPr>
          <w:p w14:paraId="585A55F5" w14:textId="77777777" w:rsidR="009F1DBC" w:rsidRPr="00447F98" w:rsidRDefault="009F1DBC" w:rsidP="00104C7F">
            <w:pPr>
              <w:jc w:val="center"/>
            </w:pPr>
            <w:r w:rsidRPr="00447F98">
              <w:rPr>
                <w:rFonts w:hint="eastAsia"/>
              </w:rPr>
              <w:t>名称</w:t>
            </w:r>
          </w:p>
        </w:tc>
        <w:tc>
          <w:tcPr>
            <w:tcW w:w="6083" w:type="dxa"/>
            <w:vAlign w:val="center"/>
          </w:tcPr>
          <w:p w14:paraId="1CA079A3" w14:textId="17FB5073" w:rsidR="009F1DBC" w:rsidRPr="00447F98" w:rsidRDefault="009F1DBC">
            <w:pPr>
              <w:rPr>
                <w:szCs w:val="21"/>
              </w:rPr>
            </w:pPr>
          </w:p>
        </w:tc>
      </w:tr>
      <w:tr w:rsidR="00447F98" w:rsidRPr="00447F98" w14:paraId="2576A66B" w14:textId="77777777" w:rsidTr="00350F1C">
        <w:trPr>
          <w:trHeight w:val="558"/>
        </w:trPr>
        <w:tc>
          <w:tcPr>
            <w:tcW w:w="2751" w:type="dxa"/>
            <w:vAlign w:val="center"/>
          </w:tcPr>
          <w:p w14:paraId="389D6C19" w14:textId="77777777" w:rsidR="009F1DBC" w:rsidRPr="00447F98" w:rsidRDefault="009F1DBC" w:rsidP="00104C7F">
            <w:pPr>
              <w:jc w:val="center"/>
            </w:pPr>
            <w:r w:rsidRPr="00447F98">
              <w:rPr>
                <w:rFonts w:hint="eastAsia"/>
              </w:rPr>
              <w:t>住所</w:t>
            </w:r>
          </w:p>
        </w:tc>
        <w:tc>
          <w:tcPr>
            <w:tcW w:w="6083" w:type="dxa"/>
            <w:vAlign w:val="center"/>
          </w:tcPr>
          <w:p w14:paraId="0A48C9E9" w14:textId="1F4A04CD" w:rsidR="009F1DBC" w:rsidRPr="00447F98" w:rsidRDefault="009F1DBC">
            <w:pPr>
              <w:rPr>
                <w:szCs w:val="21"/>
              </w:rPr>
            </w:pPr>
          </w:p>
        </w:tc>
      </w:tr>
      <w:tr w:rsidR="00447F98" w:rsidRPr="00447F98" w14:paraId="38996C21" w14:textId="77777777" w:rsidTr="00350F1C">
        <w:trPr>
          <w:trHeight w:val="558"/>
        </w:trPr>
        <w:tc>
          <w:tcPr>
            <w:tcW w:w="2751" w:type="dxa"/>
            <w:vAlign w:val="center"/>
          </w:tcPr>
          <w:p w14:paraId="53DB283E" w14:textId="77777777" w:rsidR="009F1DBC" w:rsidRPr="00447F98" w:rsidRDefault="009F1DBC" w:rsidP="00104C7F">
            <w:pPr>
              <w:jc w:val="center"/>
            </w:pPr>
            <w:r w:rsidRPr="00447F98">
              <w:rPr>
                <w:rFonts w:hint="eastAsia"/>
              </w:rPr>
              <w:t>代表者の氏名</w:t>
            </w:r>
          </w:p>
        </w:tc>
        <w:tc>
          <w:tcPr>
            <w:tcW w:w="6083" w:type="dxa"/>
            <w:vAlign w:val="center"/>
          </w:tcPr>
          <w:p w14:paraId="19A3B668" w14:textId="75A6E8B6" w:rsidR="009F1DBC" w:rsidRPr="00447F98" w:rsidRDefault="009F1DBC">
            <w:pPr>
              <w:rPr>
                <w:szCs w:val="21"/>
              </w:rPr>
            </w:pPr>
          </w:p>
        </w:tc>
      </w:tr>
      <w:tr w:rsidR="009F1DBC" w:rsidRPr="00447F98" w14:paraId="539E2D38" w14:textId="77777777" w:rsidTr="00350F1C">
        <w:trPr>
          <w:trHeight w:val="489"/>
        </w:trPr>
        <w:tc>
          <w:tcPr>
            <w:tcW w:w="2751" w:type="dxa"/>
            <w:vAlign w:val="center"/>
          </w:tcPr>
          <w:p w14:paraId="70D5F83D" w14:textId="77777777" w:rsidR="009F1DBC" w:rsidRPr="00447F98" w:rsidRDefault="009F1DBC" w:rsidP="00104C7F">
            <w:pPr>
              <w:jc w:val="center"/>
            </w:pPr>
            <w:r w:rsidRPr="00447F98">
              <w:rPr>
                <w:rFonts w:hint="eastAsia"/>
              </w:rPr>
              <w:t>協力の内容</w:t>
            </w:r>
          </w:p>
        </w:tc>
        <w:tc>
          <w:tcPr>
            <w:tcW w:w="6083" w:type="dxa"/>
            <w:vAlign w:val="center"/>
          </w:tcPr>
          <w:p w14:paraId="5BA13C96" w14:textId="71E05879" w:rsidR="009F1DBC" w:rsidRPr="00447F98" w:rsidRDefault="009F1DBC" w:rsidP="00350F1C">
            <w:pPr>
              <w:ind w:left="210" w:hangingChars="100" w:hanging="210"/>
              <w:rPr>
                <w:szCs w:val="21"/>
              </w:rPr>
            </w:pPr>
          </w:p>
        </w:tc>
      </w:tr>
    </w:tbl>
    <w:p w14:paraId="35357A93" w14:textId="77777777" w:rsidR="00B829B4" w:rsidRPr="00447F98" w:rsidRDefault="00B829B4" w:rsidP="00A81742">
      <w:pPr>
        <w:ind w:left="420" w:hangingChars="200" w:hanging="420"/>
        <w:rPr>
          <w:szCs w:val="21"/>
        </w:rPr>
      </w:pPr>
    </w:p>
    <w:p w14:paraId="40A6F56F" w14:textId="77777777" w:rsidR="00CE09C8" w:rsidRPr="00447F98" w:rsidRDefault="00CE09C8" w:rsidP="00DF3CBF">
      <w:pPr>
        <w:rPr>
          <w:szCs w:val="21"/>
        </w:rPr>
      </w:pPr>
    </w:p>
    <w:p w14:paraId="24E3CB8C" w14:textId="77777777" w:rsidR="00CE09C8" w:rsidRPr="00447F98" w:rsidRDefault="00CE09C8" w:rsidP="00DF3CBF">
      <w:pPr>
        <w:rPr>
          <w:szCs w:val="21"/>
        </w:rPr>
      </w:pPr>
    </w:p>
    <w:p w14:paraId="6B7F6ABD" w14:textId="77777777" w:rsidR="00CE09C8" w:rsidRPr="00447F98" w:rsidRDefault="00CE09C8" w:rsidP="00DF3CBF">
      <w:pPr>
        <w:rPr>
          <w:szCs w:val="21"/>
        </w:rPr>
      </w:pPr>
    </w:p>
    <w:p w14:paraId="7BE5D628" w14:textId="77777777" w:rsidR="009C1716" w:rsidRPr="00447F98" w:rsidRDefault="009C1716" w:rsidP="00DF3CBF"/>
    <w:p w14:paraId="039AAB92" w14:textId="5F0D0EC3" w:rsidR="00A75759" w:rsidRPr="00447F98" w:rsidRDefault="006A10B1" w:rsidP="00825E8C">
      <w:pPr>
        <w:ind w:left="210" w:hangingChars="100" w:hanging="210"/>
      </w:pPr>
      <w:r>
        <w:rPr>
          <w:noProof/>
          <w:szCs w:val="21"/>
        </w:rPr>
        <mc:AlternateContent>
          <mc:Choice Requires="wps">
            <w:drawing>
              <wp:anchor distT="0" distB="0" distL="114300" distR="114300" simplePos="0" relativeHeight="251669504" behindDoc="0" locked="0" layoutInCell="1" allowOverlap="1" wp14:anchorId="152640BA" wp14:editId="4B7740BB">
                <wp:simplePos x="0" y="0"/>
                <wp:positionH relativeFrom="column">
                  <wp:posOffset>2762250</wp:posOffset>
                </wp:positionH>
                <wp:positionV relativeFrom="paragraph">
                  <wp:posOffset>520700</wp:posOffset>
                </wp:positionV>
                <wp:extent cx="3505200" cy="185737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3505200" cy="1857375"/>
                        </a:xfrm>
                        <a:prstGeom prst="roundRect">
                          <a:avLst/>
                        </a:prstGeom>
                        <a:solidFill>
                          <a:srgbClr val="4F81BD"/>
                        </a:solidFill>
                        <a:ln w="25400" cap="flat" cmpd="sng" algn="ctr">
                          <a:solidFill>
                            <a:srgbClr val="4F81BD">
                              <a:shade val="50000"/>
                            </a:srgbClr>
                          </a:solidFill>
                          <a:prstDash val="solid"/>
                        </a:ln>
                        <a:effectLst/>
                      </wps:spPr>
                      <wps:txbx>
                        <w:txbxContent>
                          <w:p w14:paraId="59AED8F4" w14:textId="3067AB92" w:rsidR="006A10B1" w:rsidRPr="00F139CD" w:rsidRDefault="006A10B1" w:rsidP="006A10B1">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Pr>
                                <w:rFonts w:asciiTheme="majorEastAsia" w:eastAsiaTheme="majorEastAsia" w:hAnsiTheme="majorEastAsia" w:hint="eastAsia"/>
                                <w:b/>
                                <w:bCs/>
                                <w:color w:val="FFFFFF" w:themeColor="background1"/>
                                <w:sz w:val="22"/>
                                <w:szCs w:val="21"/>
                              </w:rPr>
                              <w:t>5</w:t>
                            </w:r>
                            <w:r w:rsidRPr="00F139CD">
                              <w:rPr>
                                <w:rFonts w:asciiTheme="majorEastAsia" w:eastAsiaTheme="majorEastAsia" w:hAnsiTheme="majorEastAsia" w:hint="eastAsia"/>
                                <w:b/>
                                <w:bCs/>
                                <w:color w:val="FFFFFF" w:themeColor="background1"/>
                                <w:sz w:val="22"/>
                                <w:szCs w:val="21"/>
                              </w:rPr>
                              <w:t>；</w:t>
                            </w:r>
                            <w:r>
                              <w:rPr>
                                <w:rFonts w:asciiTheme="majorEastAsia" w:eastAsiaTheme="majorEastAsia" w:hAnsiTheme="majorEastAsia" w:hint="eastAsia"/>
                                <w:b/>
                                <w:bCs/>
                                <w:color w:val="FFFFFF" w:themeColor="background1"/>
                                <w:sz w:val="22"/>
                                <w:szCs w:val="21"/>
                              </w:rPr>
                              <w:t>「３（５）」と「５」を記入</w:t>
                            </w:r>
                          </w:p>
                          <w:p w14:paraId="41BA023B" w14:textId="458950EE" w:rsidR="006A10B1" w:rsidRPr="00F139CD" w:rsidRDefault="006A10B1" w:rsidP="006A10B1">
                            <w:pPr>
                              <w:jc w:val="left"/>
                              <w:rPr>
                                <w:rFonts w:asciiTheme="majorEastAsia" w:eastAsiaTheme="majorEastAsia" w:hAnsiTheme="majorEastAsia" w:hint="eastAsia"/>
                                <w:b/>
                                <w:bCs/>
                                <w:color w:val="FFFFFF" w:themeColor="background1"/>
                                <w:sz w:val="22"/>
                                <w:szCs w:val="21"/>
                              </w:rPr>
                            </w:pPr>
                            <w:r w:rsidRPr="006A10B1">
                              <w:rPr>
                                <w:rFonts w:asciiTheme="majorEastAsia" w:eastAsiaTheme="majorEastAsia" w:hAnsiTheme="majorEastAsia" w:hint="eastAsia"/>
                                <w:b/>
                                <w:bCs/>
                                <w:color w:val="FFFFFF" w:themeColor="background1"/>
                                <w:sz w:val="22"/>
                                <w:szCs w:val="21"/>
                              </w:rPr>
                              <w:t>作成した事業継続力強化計画が実効性を持ち続けるため、非常用電源など今後導入したい設備の内容、平時の推進体制の整備・教育訓練、従業員の給与や仕入れ代金など必要な資金額と調達方法を明らかにします。</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640BA" id="四角形: 角を丸くする 9" o:spid="_x0000_s1032" style="position:absolute;left:0;text-align:left;margin-left:217.5pt;margin-top:41pt;width:276pt;height:14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" fillcolor="#4f81bd" strokecolor="#385d8a" strokeweight="2pt">
                <v:textbox inset="1mm,,1mm">
                  <w:txbxContent>
                    <w:p w14:paraId="59AED8F4" w14:textId="3067AB92" w:rsidR="006A10B1" w:rsidRPr="00F139CD" w:rsidRDefault="006A10B1" w:rsidP="006A10B1">
                      <w:pPr>
                        <w:jc w:val="left"/>
                        <w:rPr>
                          <w:rFonts w:asciiTheme="majorEastAsia" w:eastAsiaTheme="majorEastAsia" w:hAnsiTheme="majorEastAsia" w:hint="eastAsia"/>
                          <w:b/>
                          <w:bCs/>
                          <w:color w:val="FFFFFF" w:themeColor="background1"/>
                          <w:sz w:val="22"/>
                          <w:szCs w:val="21"/>
                        </w:rPr>
                      </w:pPr>
                      <w:r w:rsidRPr="00F139CD">
                        <w:rPr>
                          <w:rFonts w:asciiTheme="majorEastAsia" w:eastAsiaTheme="majorEastAsia" w:hAnsiTheme="majorEastAsia" w:hint="eastAsia"/>
                          <w:b/>
                          <w:bCs/>
                          <w:color w:val="FFFFFF" w:themeColor="background1"/>
                          <w:sz w:val="22"/>
                          <w:szCs w:val="21"/>
                        </w:rPr>
                        <w:t>Step</w:t>
                      </w:r>
                      <w:r>
                        <w:rPr>
                          <w:rFonts w:asciiTheme="majorEastAsia" w:eastAsiaTheme="majorEastAsia" w:hAnsiTheme="majorEastAsia" w:hint="eastAsia"/>
                          <w:b/>
                          <w:bCs/>
                          <w:color w:val="FFFFFF" w:themeColor="background1"/>
                          <w:sz w:val="22"/>
                          <w:szCs w:val="21"/>
                        </w:rPr>
                        <w:t>5</w:t>
                      </w:r>
                      <w:r w:rsidRPr="00F139CD">
                        <w:rPr>
                          <w:rFonts w:asciiTheme="majorEastAsia" w:eastAsiaTheme="majorEastAsia" w:hAnsiTheme="majorEastAsia" w:hint="eastAsia"/>
                          <w:b/>
                          <w:bCs/>
                          <w:color w:val="FFFFFF" w:themeColor="background1"/>
                          <w:sz w:val="22"/>
                          <w:szCs w:val="21"/>
                        </w:rPr>
                        <w:t>；</w:t>
                      </w:r>
                      <w:r>
                        <w:rPr>
                          <w:rFonts w:asciiTheme="majorEastAsia" w:eastAsiaTheme="majorEastAsia" w:hAnsiTheme="majorEastAsia" w:hint="eastAsia"/>
                          <w:b/>
                          <w:bCs/>
                          <w:color w:val="FFFFFF" w:themeColor="background1"/>
                          <w:sz w:val="22"/>
                          <w:szCs w:val="21"/>
                        </w:rPr>
                        <w:t>「３（５）」と「５」を記入</w:t>
                      </w:r>
                    </w:p>
                    <w:p w14:paraId="41BA023B" w14:textId="458950EE" w:rsidR="006A10B1" w:rsidRPr="00F139CD" w:rsidRDefault="006A10B1" w:rsidP="006A10B1">
                      <w:pPr>
                        <w:jc w:val="left"/>
                        <w:rPr>
                          <w:rFonts w:asciiTheme="majorEastAsia" w:eastAsiaTheme="majorEastAsia" w:hAnsiTheme="majorEastAsia" w:hint="eastAsia"/>
                          <w:b/>
                          <w:bCs/>
                          <w:color w:val="FFFFFF" w:themeColor="background1"/>
                          <w:sz w:val="22"/>
                          <w:szCs w:val="21"/>
                        </w:rPr>
                      </w:pPr>
                      <w:r w:rsidRPr="006A10B1">
                        <w:rPr>
                          <w:rFonts w:asciiTheme="majorEastAsia" w:eastAsiaTheme="majorEastAsia" w:hAnsiTheme="majorEastAsia" w:hint="eastAsia"/>
                          <w:b/>
                          <w:bCs/>
                          <w:color w:val="FFFFFF" w:themeColor="background1"/>
                          <w:sz w:val="22"/>
                          <w:szCs w:val="21"/>
                        </w:rPr>
                        <w:t>作成した事業継続力強化計画が実効性を持ち続けるため、非常用電源など今後導入したい設備の内容、平時の推進体制の整備・教育訓練、従業員の給与や仕入れ代金など必要な資金額と調達方法を明らかにします。</w:t>
                      </w:r>
                    </w:p>
                  </w:txbxContent>
                </v:textbox>
              </v:roundrect>
            </w:pict>
          </mc:Fallback>
        </mc:AlternateContent>
      </w:r>
      <w:r w:rsidR="00A75759" w:rsidRPr="00447F98">
        <w:rPr>
          <w:rFonts w:hint="eastAsia"/>
        </w:rPr>
        <w:t>（５）</w:t>
      </w:r>
      <w:r w:rsidR="003800F9" w:rsidRPr="00447F98">
        <w:rPr>
          <w:rFonts w:hint="eastAsia"/>
        </w:rPr>
        <w:t>平時の推進体制の整備</w:t>
      </w:r>
      <w:r w:rsidR="00A75759" w:rsidRPr="00447F98">
        <w:rPr>
          <w:rFonts w:hint="eastAsia"/>
        </w:rPr>
        <w:t>、訓練</w:t>
      </w:r>
      <w:r w:rsidR="003800F9" w:rsidRPr="00447F98">
        <w:rPr>
          <w:rFonts w:hint="eastAsia"/>
        </w:rPr>
        <w:t>及び教育</w:t>
      </w:r>
      <w:r w:rsidR="00A75759" w:rsidRPr="00447F98">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447F98" w14:paraId="5673A10B" w14:textId="77777777" w:rsidTr="00DF3CBF">
        <w:trPr>
          <w:trHeight w:val="1060"/>
        </w:trPr>
        <w:tc>
          <w:tcPr>
            <w:tcW w:w="8834" w:type="dxa"/>
          </w:tcPr>
          <w:p w14:paraId="2B2C1D7A" w14:textId="760EF061" w:rsidR="00DF3CBF" w:rsidRPr="00447F98" w:rsidRDefault="00DF3CBF" w:rsidP="00DF3CBF">
            <w:pPr>
              <w:rPr>
                <w:szCs w:val="21"/>
              </w:rPr>
            </w:pPr>
          </w:p>
        </w:tc>
      </w:tr>
    </w:tbl>
    <w:p w14:paraId="56B19932" w14:textId="518C3738" w:rsidR="00A14AF9" w:rsidRPr="00447F98" w:rsidRDefault="00A14AF9" w:rsidP="00E15E56"/>
    <w:p w14:paraId="0A0BAD95" w14:textId="445D8E66" w:rsidR="00B829B4" w:rsidRPr="00447F98" w:rsidRDefault="00B829B4" w:rsidP="00E15E56"/>
    <w:p w14:paraId="1DE91C84" w14:textId="14F6E71D" w:rsidR="00A75759" w:rsidRPr="00447F98" w:rsidRDefault="008E53ED" w:rsidP="00A75759">
      <w:r w:rsidRPr="00447F98">
        <w:rPr>
          <w:rFonts w:hint="eastAsia"/>
        </w:rPr>
        <w:t>４</w:t>
      </w:r>
      <w:r w:rsidR="00A75759" w:rsidRPr="00447F98">
        <w:rPr>
          <w:rFonts w:hint="eastAsia"/>
        </w:rPr>
        <w:t xml:space="preserve">　実施時期</w:t>
      </w:r>
    </w:p>
    <w:p w14:paraId="12F7B3A5" w14:textId="0F59786B" w:rsidR="00A75759" w:rsidRPr="00447F98" w:rsidRDefault="00A75759" w:rsidP="00617813">
      <w:pPr>
        <w:ind w:firstLineChars="400" w:firstLine="840"/>
      </w:pPr>
      <w:r w:rsidRPr="00447F98">
        <w:rPr>
          <w:rFonts w:hint="eastAsia"/>
        </w:rPr>
        <w:t xml:space="preserve">年　</w:t>
      </w:r>
      <w:r w:rsidR="00A14AF9" w:rsidRPr="00447F98">
        <w:rPr>
          <w:rFonts w:hint="eastAsia"/>
        </w:rPr>
        <w:t xml:space="preserve"> </w:t>
      </w:r>
      <w:r w:rsidRPr="00447F98">
        <w:rPr>
          <w:rFonts w:hint="eastAsia"/>
        </w:rPr>
        <w:t>月～</w:t>
      </w:r>
      <w:r w:rsidR="000D2025" w:rsidRPr="00447F98">
        <w:rPr>
          <w:rFonts w:hint="eastAsia"/>
        </w:rPr>
        <w:t xml:space="preserve">　</w:t>
      </w:r>
      <w:r w:rsidR="00A14AF9" w:rsidRPr="00447F98">
        <w:rPr>
          <w:rFonts w:hint="eastAsia"/>
        </w:rPr>
        <w:t xml:space="preserve">    </w:t>
      </w:r>
      <w:r w:rsidRPr="00447F98">
        <w:rPr>
          <w:rFonts w:hint="eastAsia"/>
        </w:rPr>
        <w:t xml:space="preserve">年　</w:t>
      </w:r>
      <w:r w:rsidR="00A14AF9" w:rsidRPr="00447F98">
        <w:rPr>
          <w:rFonts w:hint="eastAsia"/>
        </w:rPr>
        <w:t xml:space="preserve"> </w:t>
      </w:r>
      <w:r w:rsidRPr="00447F98">
        <w:rPr>
          <w:rFonts w:hint="eastAsia"/>
        </w:rPr>
        <w:t>月</w:t>
      </w:r>
    </w:p>
    <w:p w14:paraId="1C63448B" w14:textId="77777777" w:rsidR="00B93B32" w:rsidRPr="00447F98" w:rsidRDefault="00B93B32" w:rsidP="00A75759">
      <w:pPr>
        <w:ind w:firstLineChars="100" w:firstLine="210"/>
      </w:pPr>
    </w:p>
    <w:p w14:paraId="6A548EB5" w14:textId="77777777" w:rsidR="00F67C32" w:rsidRPr="00447F98" w:rsidRDefault="00F67C32" w:rsidP="00E15E56"/>
    <w:p w14:paraId="7BC27227" w14:textId="28DF46B2" w:rsidR="00AE3E28" w:rsidRPr="00447F98" w:rsidRDefault="008E53ED" w:rsidP="00D72468">
      <w:pPr>
        <w:spacing w:line="240" w:lineRule="exact"/>
        <w:rPr>
          <w:w w:val="66"/>
        </w:rPr>
      </w:pPr>
      <w:r w:rsidRPr="00447F98">
        <w:rPr>
          <w:rFonts w:hint="eastAsia"/>
        </w:rPr>
        <w:t>５</w:t>
      </w:r>
      <w:r w:rsidR="007E2D50" w:rsidRPr="00447F98">
        <w:rPr>
          <w:rFonts w:hint="eastAsia"/>
        </w:rPr>
        <w:t xml:space="preserve">　</w:t>
      </w:r>
      <w:r w:rsidR="005D5B3C" w:rsidRPr="00447F98">
        <w:rPr>
          <w:rFonts w:hint="eastAsia"/>
        </w:rPr>
        <w:t>事業継続力強化</w:t>
      </w:r>
      <w:r w:rsidR="002E0BB4" w:rsidRPr="00447F98">
        <w:rPr>
          <w:rFonts w:hint="eastAsia"/>
        </w:rPr>
        <w:t>を実施するために</w:t>
      </w:r>
      <w:r w:rsidR="00B02273" w:rsidRPr="00447F98">
        <w:rPr>
          <w:rFonts w:hint="eastAsia"/>
        </w:rPr>
        <w:t>必要</w:t>
      </w:r>
      <w:r w:rsidR="002E0BB4" w:rsidRPr="00447F98">
        <w:rPr>
          <w:rFonts w:hint="eastAsia"/>
        </w:rPr>
        <w:t>な</w:t>
      </w:r>
      <w:r w:rsidR="00B02273" w:rsidRPr="00447F98">
        <w:rPr>
          <w:rFonts w:hint="eastAsia"/>
        </w:rPr>
        <w:t>資金の</w:t>
      </w:r>
      <w:r w:rsidR="00E010FF" w:rsidRPr="00447F98">
        <w:rPr>
          <w:rFonts w:hint="eastAsia"/>
        </w:rPr>
        <w:t>額及び</w:t>
      </w:r>
      <w:r w:rsidR="00CD3239" w:rsidRPr="00447F98">
        <w:rPr>
          <w:rFonts w:hint="eastAsia"/>
        </w:rPr>
        <w:t>その</w:t>
      </w:r>
      <w:r w:rsidR="00B02273" w:rsidRPr="00447F98">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447F98" w:rsidRPr="00447F98" w14:paraId="65BD3C30" w14:textId="77777777" w:rsidTr="00734208">
        <w:trPr>
          <w:trHeight w:val="572"/>
        </w:trPr>
        <w:tc>
          <w:tcPr>
            <w:tcW w:w="982" w:type="dxa"/>
            <w:vAlign w:val="center"/>
          </w:tcPr>
          <w:p w14:paraId="6DA239D3" w14:textId="77777777" w:rsidR="00A21D4F" w:rsidRPr="00447F98" w:rsidRDefault="00A21D4F">
            <w:pPr>
              <w:jc w:val="center"/>
            </w:pPr>
            <w:r w:rsidRPr="00447F98">
              <w:rPr>
                <w:rFonts w:hint="eastAsia"/>
              </w:rPr>
              <w:t>実施</w:t>
            </w:r>
            <w:r w:rsidRPr="00447F98">
              <w:br/>
            </w:r>
            <w:r w:rsidRPr="00447F98">
              <w:rPr>
                <w:rFonts w:hint="eastAsia"/>
              </w:rPr>
              <w:t>事項</w:t>
            </w:r>
          </w:p>
        </w:tc>
        <w:tc>
          <w:tcPr>
            <w:tcW w:w="4122" w:type="dxa"/>
            <w:vAlign w:val="center"/>
          </w:tcPr>
          <w:p w14:paraId="03915701" w14:textId="77777777" w:rsidR="00A21D4F" w:rsidRPr="00447F98" w:rsidDel="00311652" w:rsidRDefault="00A21D4F">
            <w:pPr>
              <w:jc w:val="center"/>
            </w:pPr>
            <w:r w:rsidRPr="00447F98">
              <w:rPr>
                <w:rFonts w:hint="eastAsia"/>
              </w:rPr>
              <w:t>使途・用途</w:t>
            </w:r>
          </w:p>
        </w:tc>
        <w:tc>
          <w:tcPr>
            <w:tcW w:w="1559" w:type="dxa"/>
            <w:tcBorders>
              <w:right w:val="single" w:sz="4" w:space="0" w:color="auto"/>
            </w:tcBorders>
            <w:vAlign w:val="center"/>
          </w:tcPr>
          <w:p w14:paraId="5CCD521A" w14:textId="2C7BBA42" w:rsidR="00A21D4F" w:rsidRPr="00447F98" w:rsidRDefault="009D4307">
            <w:pPr>
              <w:jc w:val="center"/>
            </w:pPr>
            <w:r w:rsidRPr="00447F98">
              <w:rPr>
                <w:rFonts w:hint="eastAsia"/>
              </w:rPr>
              <w:t>資金調達方法</w:t>
            </w:r>
          </w:p>
        </w:tc>
        <w:tc>
          <w:tcPr>
            <w:tcW w:w="2431" w:type="dxa"/>
            <w:tcBorders>
              <w:left w:val="single" w:sz="4" w:space="0" w:color="auto"/>
            </w:tcBorders>
            <w:vAlign w:val="center"/>
          </w:tcPr>
          <w:p w14:paraId="0D468732" w14:textId="21A550A4" w:rsidR="00A21D4F" w:rsidRPr="00447F98" w:rsidRDefault="009D4307">
            <w:pPr>
              <w:jc w:val="center"/>
            </w:pPr>
            <w:r w:rsidRPr="00447F98">
              <w:rPr>
                <w:rFonts w:hint="eastAsia"/>
              </w:rPr>
              <w:t>金額（千円）</w:t>
            </w:r>
          </w:p>
        </w:tc>
      </w:tr>
      <w:tr w:rsidR="00447F98" w:rsidRPr="00447F98" w14:paraId="2F27F765" w14:textId="77777777" w:rsidTr="00734208">
        <w:trPr>
          <w:trHeight w:val="255"/>
        </w:trPr>
        <w:tc>
          <w:tcPr>
            <w:tcW w:w="982" w:type="dxa"/>
            <w:tcBorders>
              <w:right w:val="dotted" w:sz="4" w:space="0" w:color="auto"/>
            </w:tcBorders>
          </w:tcPr>
          <w:p w14:paraId="27BAF207" w14:textId="77777777" w:rsidR="00A21D4F" w:rsidRPr="00447F98" w:rsidRDefault="00A21D4F" w:rsidP="00B02273"/>
        </w:tc>
        <w:tc>
          <w:tcPr>
            <w:tcW w:w="4122" w:type="dxa"/>
          </w:tcPr>
          <w:p w14:paraId="49E3C24C" w14:textId="6419B07E" w:rsidR="00A21D4F" w:rsidRPr="00447F98" w:rsidRDefault="00A21D4F"/>
        </w:tc>
        <w:tc>
          <w:tcPr>
            <w:tcW w:w="1559" w:type="dxa"/>
            <w:tcBorders>
              <w:right w:val="single" w:sz="4" w:space="0" w:color="auto"/>
            </w:tcBorders>
          </w:tcPr>
          <w:p w14:paraId="41A1A996" w14:textId="774B8C94" w:rsidR="00A21D4F" w:rsidRPr="00447F98" w:rsidRDefault="00A21D4F" w:rsidP="00B02273"/>
        </w:tc>
        <w:tc>
          <w:tcPr>
            <w:tcW w:w="2431" w:type="dxa"/>
            <w:tcBorders>
              <w:left w:val="single" w:sz="4" w:space="0" w:color="auto"/>
            </w:tcBorders>
          </w:tcPr>
          <w:p w14:paraId="71F3C05F" w14:textId="285CFCDB" w:rsidR="00A21D4F" w:rsidRPr="00447F98" w:rsidRDefault="00A21D4F" w:rsidP="00350F1C">
            <w:pPr>
              <w:jc w:val="right"/>
            </w:pPr>
          </w:p>
        </w:tc>
      </w:tr>
      <w:tr w:rsidR="00447F98" w:rsidRPr="00447F98"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447F98" w:rsidRDefault="00A21D4F" w:rsidP="00B02273"/>
        </w:tc>
        <w:tc>
          <w:tcPr>
            <w:tcW w:w="4122" w:type="dxa"/>
            <w:tcBorders>
              <w:bottom w:val="single" w:sz="4" w:space="0" w:color="auto"/>
            </w:tcBorders>
          </w:tcPr>
          <w:p w14:paraId="6BCEB551" w14:textId="125D3767" w:rsidR="00A21D4F" w:rsidRPr="00447F98" w:rsidRDefault="00A21D4F" w:rsidP="00B02273"/>
        </w:tc>
        <w:tc>
          <w:tcPr>
            <w:tcW w:w="1559" w:type="dxa"/>
            <w:tcBorders>
              <w:bottom w:val="single" w:sz="4" w:space="0" w:color="auto"/>
              <w:right w:val="single" w:sz="4" w:space="0" w:color="auto"/>
            </w:tcBorders>
          </w:tcPr>
          <w:p w14:paraId="740EE4C6" w14:textId="1D2315BB" w:rsidR="00A21D4F" w:rsidRPr="00447F98" w:rsidRDefault="00A21D4F" w:rsidP="00B02273"/>
        </w:tc>
        <w:tc>
          <w:tcPr>
            <w:tcW w:w="2431" w:type="dxa"/>
            <w:tcBorders>
              <w:left w:val="single" w:sz="4" w:space="0" w:color="auto"/>
              <w:bottom w:val="single" w:sz="4" w:space="0" w:color="auto"/>
            </w:tcBorders>
          </w:tcPr>
          <w:p w14:paraId="7A6B85F9" w14:textId="660559F5" w:rsidR="00A21D4F" w:rsidRPr="00447F98" w:rsidRDefault="00A21D4F" w:rsidP="00350F1C">
            <w:pPr>
              <w:jc w:val="right"/>
            </w:pPr>
          </w:p>
        </w:tc>
      </w:tr>
    </w:tbl>
    <w:p w14:paraId="40F00D2B" w14:textId="77777777" w:rsidR="00B829B4" w:rsidRPr="00447F98" w:rsidRDefault="00B829B4" w:rsidP="00FE0142">
      <w:pPr>
        <w:ind w:left="420" w:hangingChars="200" w:hanging="420"/>
        <w:rPr>
          <w:szCs w:val="21"/>
        </w:rPr>
      </w:pPr>
    </w:p>
    <w:p w14:paraId="640255DC" w14:textId="175B332B" w:rsidR="00633822" w:rsidRPr="00447F98" w:rsidRDefault="00633822" w:rsidP="00633822">
      <w:pPr>
        <w:rPr>
          <w:szCs w:val="21"/>
        </w:rPr>
      </w:pPr>
    </w:p>
    <w:p w14:paraId="731CD9AD" w14:textId="18B6FBC5" w:rsidR="00F54C50" w:rsidRPr="00447F98" w:rsidRDefault="008E53ED" w:rsidP="00750412">
      <w:r w:rsidRPr="00447F98">
        <w:rPr>
          <w:rFonts w:hint="eastAsia"/>
        </w:rPr>
        <w:t>６</w:t>
      </w:r>
      <w:r w:rsidR="00F54C50" w:rsidRPr="00447F98">
        <w:rPr>
          <w:rFonts w:hint="eastAsia"/>
        </w:rPr>
        <w:t xml:space="preserve">　</w:t>
      </w:r>
      <w:r w:rsidR="005D5B3C" w:rsidRPr="00447F98">
        <w:rPr>
          <w:rFonts w:hint="eastAsia"/>
        </w:rPr>
        <w:t>その他</w:t>
      </w:r>
    </w:p>
    <w:p w14:paraId="3EE584BD" w14:textId="7562B367" w:rsidR="00FA1F42" w:rsidRPr="00447F98" w:rsidRDefault="00FA1F42" w:rsidP="00750412">
      <w:pPr>
        <w:rPr>
          <w:rFonts w:ascii="ＭＳ 明朝" w:hAnsi="ＭＳ 明朝"/>
          <w:szCs w:val="21"/>
        </w:rPr>
      </w:pPr>
      <w:r w:rsidRPr="00447F98">
        <w:rPr>
          <w:rFonts w:ascii="ＭＳ 明朝" w:hAnsi="ＭＳ 明朝" w:hint="eastAsia"/>
          <w:szCs w:val="21"/>
        </w:rPr>
        <w:t>（１）関係法令の遵守</w:t>
      </w:r>
      <w:r w:rsidR="00D535F8" w:rsidRPr="00447F98">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447F98" w:rsidRDefault="00750412" w:rsidP="00750412">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447F98" w:rsidRDefault="00750412" w:rsidP="00DF3CB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B37299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447F98" w:rsidRDefault="00F54C50" w:rsidP="00BF4967">
            <w:pPr>
              <w:snapToGrid w:val="0"/>
              <w:spacing w:line="276" w:lineRule="auto"/>
              <w:rPr>
                <w:rFonts w:ascii="ＭＳ 明朝" w:hAnsi="ＭＳ 明朝"/>
                <w:szCs w:val="21"/>
              </w:rPr>
            </w:pPr>
            <w:r w:rsidRPr="00447F98">
              <w:rPr>
                <w:rFonts w:ascii="ＭＳ 明朝" w:hAnsi="ＭＳ 明朝" w:hint="eastAsia"/>
                <w:szCs w:val="21"/>
              </w:rPr>
              <w:t>事業継続力強化の実施</w:t>
            </w:r>
            <w:r w:rsidRPr="00447F98">
              <w:rPr>
                <w:rFonts w:ascii="ＭＳ 明朝" w:hAnsi="ＭＳ 明朝"/>
                <w:szCs w:val="21"/>
              </w:rPr>
              <w:t>にあたり、</w:t>
            </w:r>
            <w:r w:rsidR="006442EA" w:rsidRPr="00447F98">
              <w:rPr>
                <w:rFonts w:ascii="ＭＳ 明朝" w:hAnsi="ＭＳ 明朝" w:hint="eastAsia"/>
                <w:szCs w:val="21"/>
              </w:rPr>
              <w:t>私的独占の禁止及び公正取引の確保に関する法律</w:t>
            </w:r>
            <w:r w:rsidR="00DE6E89" w:rsidRPr="00447F98">
              <w:rPr>
                <w:rFonts w:ascii="ＭＳ 明朝" w:hAnsi="ＭＳ 明朝" w:cs="ＭＳ 明朝" w:hint="eastAsia"/>
                <w:kern w:val="0"/>
              </w:rPr>
              <w:t>（昭和二十二年法律第五十四号）</w:t>
            </w:r>
            <w:r w:rsidR="007F754B" w:rsidRPr="00447F98">
              <w:rPr>
                <w:rFonts w:ascii="ＭＳ 明朝" w:hAnsi="ＭＳ 明朝" w:cs="ＭＳ 明朝" w:hint="eastAsia"/>
                <w:kern w:val="0"/>
              </w:rPr>
              <w:t>、下請代金支払遅延等防止法（昭和三十一年法律第百二十号）</w:t>
            </w:r>
            <w:r w:rsidR="00255BD8" w:rsidRPr="00447F98">
              <w:rPr>
                <w:rFonts w:ascii="ＭＳ 明朝" w:hAnsi="ＭＳ 明朝" w:hint="eastAsia"/>
                <w:szCs w:val="21"/>
              </w:rPr>
              <w:t>、</w:t>
            </w:r>
            <w:r w:rsidR="006442EA" w:rsidRPr="00447F98">
              <w:rPr>
                <w:rFonts w:ascii="ＭＳ 明朝" w:hAnsi="ＭＳ 明朝" w:hint="eastAsia"/>
                <w:szCs w:val="21"/>
              </w:rPr>
              <w:t>下請中小企業振興法</w:t>
            </w:r>
            <w:r w:rsidR="00DE6E89" w:rsidRPr="00447F98">
              <w:rPr>
                <w:rFonts w:ascii="ＭＳ 明朝" w:hAnsi="ＭＳ 明朝" w:cs="ＭＳ 明朝" w:hint="eastAsia"/>
                <w:kern w:val="0"/>
              </w:rPr>
              <w:t>（昭和四十五年法律第百四十五号）</w:t>
            </w:r>
            <w:r w:rsidR="00DB7054" w:rsidRPr="00447F98">
              <w:rPr>
                <w:rFonts w:ascii="ＭＳ 明朝" w:hAnsi="ＭＳ 明朝" w:cs="ＭＳ 明朝" w:hint="eastAsia"/>
                <w:kern w:val="0"/>
              </w:rPr>
              <w:t>その他関係法令</w:t>
            </w:r>
            <w:r w:rsidRPr="00447F98">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9C855" w14:textId="629AC73F" w:rsidR="00F54C50" w:rsidRPr="00447F98" w:rsidRDefault="00F54C50" w:rsidP="00DF3CBF">
            <w:pPr>
              <w:snapToGrid w:val="0"/>
              <w:spacing w:line="179" w:lineRule="atLeast"/>
              <w:jc w:val="center"/>
              <w:rPr>
                <w:rFonts w:ascii="ＭＳ 明朝" w:hAnsi="ＭＳ 明朝"/>
                <w:szCs w:val="21"/>
              </w:rPr>
            </w:pPr>
          </w:p>
        </w:tc>
      </w:tr>
    </w:tbl>
    <w:p w14:paraId="5F935F5C" w14:textId="77777777" w:rsidR="00FA1F42" w:rsidRPr="00447F98" w:rsidRDefault="00FA1F42" w:rsidP="00FE0142">
      <w:pPr>
        <w:ind w:left="420" w:hangingChars="200" w:hanging="420"/>
        <w:rPr>
          <w:szCs w:val="21"/>
        </w:rPr>
      </w:pPr>
    </w:p>
    <w:p w14:paraId="621DD12F" w14:textId="3FE94202" w:rsidR="00FA1F42" w:rsidRPr="00447F98" w:rsidRDefault="00FA1F42" w:rsidP="00FE0142">
      <w:pPr>
        <w:ind w:left="420" w:hangingChars="200" w:hanging="420"/>
        <w:rPr>
          <w:szCs w:val="21"/>
        </w:rPr>
      </w:pPr>
      <w:r w:rsidRPr="00447F98">
        <w:rPr>
          <w:rFonts w:hint="eastAsia"/>
          <w:szCs w:val="21"/>
        </w:rPr>
        <w:t>（２）その他事業継続力強化に資する取組</w:t>
      </w:r>
      <w:r w:rsidR="00D535F8" w:rsidRPr="00447F98">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447F98" w:rsidRPr="00447F98"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447F98" w:rsidRDefault="00FA1F42" w:rsidP="00104C7F">
            <w:pPr>
              <w:snapToGrid w:val="0"/>
              <w:spacing w:line="276" w:lineRule="auto"/>
              <w:jc w:val="center"/>
              <w:rPr>
                <w:rFonts w:ascii="ＭＳ 明朝" w:hAnsi="ＭＳ 明朝"/>
                <w:szCs w:val="21"/>
              </w:rPr>
            </w:pPr>
            <w:r w:rsidRPr="00447F98">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447F98" w:rsidRDefault="00FA1F42" w:rsidP="00104C7F">
            <w:pPr>
              <w:snapToGrid w:val="0"/>
              <w:spacing w:line="179" w:lineRule="atLeast"/>
              <w:jc w:val="center"/>
              <w:rPr>
                <w:rFonts w:ascii="ＭＳ 明朝" w:hAnsi="ＭＳ 明朝"/>
                <w:szCs w:val="21"/>
              </w:rPr>
            </w:pPr>
            <w:r w:rsidRPr="00447F98">
              <w:rPr>
                <w:rFonts w:ascii="ＭＳ 明朝" w:hAnsi="ＭＳ 明朝" w:hint="eastAsia"/>
                <w:szCs w:val="21"/>
              </w:rPr>
              <w:t>チェック欄</w:t>
            </w:r>
          </w:p>
        </w:tc>
      </w:tr>
      <w:tr w:rsidR="00447F98" w:rsidRPr="00447F98"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66DAA1DD" w:rsidR="007F754B" w:rsidRPr="00447F98" w:rsidRDefault="007F754B" w:rsidP="00617813">
            <w:pPr>
              <w:snapToGrid w:val="0"/>
              <w:spacing w:line="179" w:lineRule="atLeast"/>
              <w:rPr>
                <w:rFonts w:ascii="ＭＳ 明朝" w:hAnsi="ＭＳ 明朝"/>
                <w:szCs w:val="21"/>
              </w:rPr>
            </w:pPr>
          </w:p>
        </w:tc>
      </w:tr>
      <w:tr w:rsidR="00447F98" w:rsidRPr="00447F98"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447F98" w:rsidRDefault="00255BD8" w:rsidP="00BF4967">
            <w:pPr>
              <w:snapToGrid w:val="0"/>
              <w:spacing w:line="276" w:lineRule="auto"/>
              <w:rPr>
                <w:rFonts w:ascii="ＭＳ 明朝" w:hAnsi="ＭＳ 明朝"/>
                <w:szCs w:val="21"/>
              </w:rPr>
            </w:pPr>
            <w:r w:rsidRPr="00447F98">
              <w:rPr>
                <w:rFonts w:ascii="ＭＳ 明朝" w:hAnsi="ＭＳ 明朝" w:hint="eastAsia"/>
                <w:szCs w:val="21"/>
              </w:rPr>
              <w:t>ISO</w:t>
            </w:r>
            <w:r w:rsidR="00B85F00" w:rsidRPr="00447F98">
              <w:rPr>
                <w:rFonts w:ascii="ＭＳ 明朝" w:hAnsi="ＭＳ 明朝"/>
                <w:szCs w:val="21"/>
              </w:rPr>
              <w:t xml:space="preserve"> </w:t>
            </w:r>
            <w:r w:rsidR="00B85F00" w:rsidRPr="00447F98">
              <w:rPr>
                <w:rFonts w:ascii="ＭＳ 明朝" w:hAnsi="ＭＳ 明朝" w:cs="ＭＳ 明朝" w:hint="eastAsia"/>
                <w:kern w:val="0"/>
                <w:szCs w:val="21"/>
              </w:rPr>
              <w:t>22301</w:t>
            </w:r>
            <w:r w:rsidRPr="00447F98">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447F98" w:rsidRDefault="00255BD8" w:rsidP="00104C7F">
            <w:pPr>
              <w:snapToGrid w:val="0"/>
              <w:spacing w:line="179" w:lineRule="atLeast"/>
              <w:jc w:val="center"/>
              <w:rPr>
                <w:rFonts w:ascii="ＭＳ 明朝" w:hAnsi="ＭＳ 明朝"/>
                <w:szCs w:val="21"/>
              </w:rPr>
            </w:pPr>
          </w:p>
        </w:tc>
      </w:tr>
      <w:tr w:rsidR="00447F98" w:rsidRPr="00447F98"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447F98" w:rsidRDefault="009016D8" w:rsidP="00BF4967">
            <w:pPr>
              <w:snapToGrid w:val="0"/>
              <w:spacing w:line="276" w:lineRule="auto"/>
              <w:rPr>
                <w:rFonts w:ascii="ＭＳ 明朝" w:hAnsi="ＭＳ 明朝"/>
                <w:szCs w:val="21"/>
              </w:rPr>
            </w:pPr>
            <w:r w:rsidRPr="00447F98">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447F98" w:rsidRDefault="009016D8" w:rsidP="00104C7F">
            <w:pPr>
              <w:snapToGrid w:val="0"/>
              <w:spacing w:line="179" w:lineRule="atLeast"/>
              <w:jc w:val="center"/>
              <w:rPr>
                <w:rFonts w:ascii="ＭＳ 明朝" w:hAnsi="ＭＳ 明朝"/>
                <w:szCs w:val="21"/>
              </w:rPr>
            </w:pPr>
          </w:p>
        </w:tc>
      </w:tr>
    </w:tbl>
    <w:p w14:paraId="62FA5887" w14:textId="3BDEDC7A" w:rsidR="00FA1F42" w:rsidRPr="00447F98" w:rsidRDefault="00255BD8" w:rsidP="00FE0142">
      <w:pPr>
        <w:ind w:left="420" w:hangingChars="200" w:hanging="420"/>
        <w:rPr>
          <w:rFonts w:ascii="ＭＳ 明朝" w:hAnsi="ＭＳ 明朝"/>
          <w:szCs w:val="21"/>
        </w:rPr>
      </w:pPr>
      <w:r w:rsidRPr="00447F98">
        <w:rPr>
          <w:rFonts w:ascii="ＭＳ 明朝" w:hAnsi="ＭＳ 明朝" w:hint="eastAsia"/>
          <w:szCs w:val="21"/>
        </w:rPr>
        <w:t>（※１）国土強靱化に貢献する団体を認証する制度</w:t>
      </w:r>
    </w:p>
    <w:p w14:paraId="596DCC10" w14:textId="6FBD0970" w:rsidR="00BD7477" w:rsidRPr="00447F98" w:rsidRDefault="00255BD8">
      <w:pPr>
        <w:ind w:left="420" w:hangingChars="200" w:hanging="420"/>
        <w:rPr>
          <w:szCs w:val="21"/>
        </w:rPr>
      </w:pPr>
      <w:r w:rsidRPr="00447F98">
        <w:rPr>
          <w:rFonts w:ascii="ＭＳ 明朝" w:hAnsi="ＭＳ 明朝" w:hint="eastAsia"/>
          <w:szCs w:val="21"/>
        </w:rPr>
        <w:t>（※２）事業継続マネジメントシステム</w:t>
      </w:r>
      <w:r w:rsidR="00B85F00" w:rsidRPr="00447F98">
        <w:rPr>
          <w:rFonts w:ascii="ＭＳ 明朝" w:hAnsi="ＭＳ 明朝" w:hint="eastAsia"/>
          <w:szCs w:val="21"/>
        </w:rPr>
        <w:t>（BCMS）</w:t>
      </w:r>
      <w:r w:rsidRPr="00447F98">
        <w:rPr>
          <w:rFonts w:ascii="ＭＳ 明朝" w:hAnsi="ＭＳ 明朝" w:hint="eastAsia"/>
          <w:szCs w:val="21"/>
        </w:rPr>
        <w:t>の国際規格</w:t>
      </w:r>
    </w:p>
    <w:p w14:paraId="68AFC618" w14:textId="14767BE7" w:rsidR="00CD7A11" w:rsidRPr="00447F98" w:rsidRDefault="00CD7A11" w:rsidP="00734208">
      <w:pPr>
        <w:spacing w:line="20" w:lineRule="exact"/>
        <w:rPr>
          <w:szCs w:val="21"/>
        </w:rPr>
      </w:pPr>
    </w:p>
    <w:sectPr w:rsidR="00CD7A11" w:rsidRPr="00447F98"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3CF4" w14:textId="77777777" w:rsidR="00FE48B6" w:rsidRDefault="00FE48B6" w:rsidP="003C0825">
      <w:r>
        <w:separator/>
      </w:r>
    </w:p>
  </w:endnote>
  <w:endnote w:type="continuationSeparator" w:id="0">
    <w:p w14:paraId="5D4F42F0" w14:textId="77777777" w:rsidR="00FE48B6" w:rsidRDefault="00FE48B6" w:rsidP="003C0825">
      <w:r>
        <w:continuationSeparator/>
      </w:r>
    </w:p>
  </w:endnote>
  <w:endnote w:type="continuationNotice" w:id="1">
    <w:p w14:paraId="4100CEFD" w14:textId="77777777" w:rsidR="00FE48B6" w:rsidRDefault="00FE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8076" w14:textId="77777777" w:rsidR="00FE48B6" w:rsidRDefault="00FE48B6" w:rsidP="003C0825">
      <w:r>
        <w:separator/>
      </w:r>
    </w:p>
  </w:footnote>
  <w:footnote w:type="continuationSeparator" w:id="0">
    <w:p w14:paraId="279B3DE6" w14:textId="77777777" w:rsidR="00FE48B6" w:rsidRDefault="00FE48B6" w:rsidP="003C0825">
      <w:r>
        <w:continuationSeparator/>
      </w:r>
    </w:p>
  </w:footnote>
  <w:footnote w:type="continuationNotice" w:id="1">
    <w:p w14:paraId="351C75F5" w14:textId="77777777" w:rsidR="00FE48B6" w:rsidRDefault="00FE4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D96"/>
    <w:rsid w:val="000C62DC"/>
    <w:rsid w:val="000C6F69"/>
    <w:rsid w:val="000D091A"/>
    <w:rsid w:val="000D2025"/>
    <w:rsid w:val="000D4432"/>
    <w:rsid w:val="000E0BB0"/>
    <w:rsid w:val="000E28A1"/>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20F6"/>
    <w:rsid w:val="00194F05"/>
    <w:rsid w:val="00195AF2"/>
    <w:rsid w:val="001A0B8A"/>
    <w:rsid w:val="001B43EC"/>
    <w:rsid w:val="001C3485"/>
    <w:rsid w:val="001C498F"/>
    <w:rsid w:val="001E0330"/>
    <w:rsid w:val="001E0457"/>
    <w:rsid w:val="001E04E8"/>
    <w:rsid w:val="001E2F69"/>
    <w:rsid w:val="001F41A8"/>
    <w:rsid w:val="001F643F"/>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C0825"/>
    <w:rsid w:val="003C34B8"/>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417E3"/>
    <w:rsid w:val="00447F98"/>
    <w:rsid w:val="0045110A"/>
    <w:rsid w:val="00451F08"/>
    <w:rsid w:val="00455646"/>
    <w:rsid w:val="0045618E"/>
    <w:rsid w:val="00456713"/>
    <w:rsid w:val="00462462"/>
    <w:rsid w:val="00472B26"/>
    <w:rsid w:val="0048657F"/>
    <w:rsid w:val="00486E27"/>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22AD4"/>
    <w:rsid w:val="005245D3"/>
    <w:rsid w:val="00527C4E"/>
    <w:rsid w:val="00530765"/>
    <w:rsid w:val="0053125B"/>
    <w:rsid w:val="00531643"/>
    <w:rsid w:val="00531DF5"/>
    <w:rsid w:val="0053231F"/>
    <w:rsid w:val="00533B28"/>
    <w:rsid w:val="00553CC8"/>
    <w:rsid w:val="00555FE4"/>
    <w:rsid w:val="00557770"/>
    <w:rsid w:val="00560BA4"/>
    <w:rsid w:val="0056188A"/>
    <w:rsid w:val="00564254"/>
    <w:rsid w:val="00570A24"/>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0B1"/>
    <w:rsid w:val="006A7D80"/>
    <w:rsid w:val="006B2F3E"/>
    <w:rsid w:val="006B47EE"/>
    <w:rsid w:val="006B6940"/>
    <w:rsid w:val="006C0D84"/>
    <w:rsid w:val="006C276D"/>
    <w:rsid w:val="006D0BBE"/>
    <w:rsid w:val="006D3B0C"/>
    <w:rsid w:val="006D44B4"/>
    <w:rsid w:val="006D799F"/>
    <w:rsid w:val="006F5555"/>
    <w:rsid w:val="006F7065"/>
    <w:rsid w:val="00700F36"/>
    <w:rsid w:val="00701790"/>
    <w:rsid w:val="00704D48"/>
    <w:rsid w:val="0070654D"/>
    <w:rsid w:val="007114CE"/>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4DDC"/>
    <w:rsid w:val="008C4F9E"/>
    <w:rsid w:val="008D7A85"/>
    <w:rsid w:val="008E53ED"/>
    <w:rsid w:val="008E64E6"/>
    <w:rsid w:val="008F1FD5"/>
    <w:rsid w:val="008F2328"/>
    <w:rsid w:val="008F2970"/>
    <w:rsid w:val="008F2BE9"/>
    <w:rsid w:val="008F39A0"/>
    <w:rsid w:val="009016D8"/>
    <w:rsid w:val="00903315"/>
    <w:rsid w:val="0090777C"/>
    <w:rsid w:val="009122D7"/>
    <w:rsid w:val="009151C0"/>
    <w:rsid w:val="0092649C"/>
    <w:rsid w:val="009342D0"/>
    <w:rsid w:val="00942346"/>
    <w:rsid w:val="00951113"/>
    <w:rsid w:val="00957280"/>
    <w:rsid w:val="0096019E"/>
    <w:rsid w:val="00961757"/>
    <w:rsid w:val="009645A6"/>
    <w:rsid w:val="00975563"/>
    <w:rsid w:val="00983647"/>
    <w:rsid w:val="00984C9D"/>
    <w:rsid w:val="00986B1A"/>
    <w:rsid w:val="00991270"/>
    <w:rsid w:val="0099183A"/>
    <w:rsid w:val="009949C8"/>
    <w:rsid w:val="009966E0"/>
    <w:rsid w:val="009B2497"/>
    <w:rsid w:val="009B682B"/>
    <w:rsid w:val="009C1716"/>
    <w:rsid w:val="009C2311"/>
    <w:rsid w:val="009C2505"/>
    <w:rsid w:val="009C436B"/>
    <w:rsid w:val="009C4D41"/>
    <w:rsid w:val="009C67FD"/>
    <w:rsid w:val="009D3722"/>
    <w:rsid w:val="009D4307"/>
    <w:rsid w:val="009E564C"/>
    <w:rsid w:val="009F002E"/>
    <w:rsid w:val="009F1DBC"/>
    <w:rsid w:val="00A0190E"/>
    <w:rsid w:val="00A05BE7"/>
    <w:rsid w:val="00A06B96"/>
    <w:rsid w:val="00A14AF9"/>
    <w:rsid w:val="00A21D4F"/>
    <w:rsid w:val="00A261A4"/>
    <w:rsid w:val="00A3292C"/>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232A"/>
    <w:rsid w:val="00B551AD"/>
    <w:rsid w:val="00B6076E"/>
    <w:rsid w:val="00B6172B"/>
    <w:rsid w:val="00B62E63"/>
    <w:rsid w:val="00B64161"/>
    <w:rsid w:val="00B64B94"/>
    <w:rsid w:val="00B671A2"/>
    <w:rsid w:val="00B73F4E"/>
    <w:rsid w:val="00B814D6"/>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1DEE"/>
    <w:rsid w:val="00EE21BB"/>
    <w:rsid w:val="00EE7264"/>
    <w:rsid w:val="00EF0336"/>
    <w:rsid w:val="00EF2107"/>
    <w:rsid w:val="00EF33E0"/>
    <w:rsid w:val="00EF6995"/>
    <w:rsid w:val="00EF6C19"/>
    <w:rsid w:val="00F001FB"/>
    <w:rsid w:val="00F03BE0"/>
    <w:rsid w:val="00F139CD"/>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2629-49E7-472B-B5C0-9931256F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2020-06-16T00:38:00Z</dcterms:created>
  <dcterms:modified xsi:type="dcterms:W3CDTF">2020-06-16T00:38:00Z</dcterms:modified>
</cp:coreProperties>
</file>